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D5530" w:rsidRPr="00E63280" w:rsidRDefault="006763AE" w:rsidP="00E63280">
      <w:pPr>
        <w:spacing w:line="276" w:lineRule="auto"/>
        <w:jc w:val="both"/>
        <w:rPr>
          <w:rFonts w:asciiTheme="minorBidi" w:hAnsiTheme="minorBidi"/>
          <w:b/>
          <w:sz w:val="32"/>
          <w:szCs w:val="32"/>
          <w:vertAlign w:val="superscript"/>
          <w:lang w:bidi="ar-LB"/>
        </w:rPr>
      </w:pPr>
      <w:r w:rsidRPr="00E63280">
        <w:rPr>
          <w:rFonts w:asciiTheme="minorBidi" w:hAnsiTheme="minorBidi"/>
          <w:noProof/>
          <w:sz w:val="24"/>
          <w:szCs w:val="24"/>
        </w:rPr>
        <mc:AlternateContent>
          <mc:Choice Requires="wps">
            <w:drawing>
              <wp:anchor distT="0" distB="0" distL="114300" distR="114300" simplePos="0" relativeHeight="251659264" behindDoc="0" locked="0" layoutInCell="1" allowOverlap="1" wp14:anchorId="6AE13D76" wp14:editId="5DFFCF60">
                <wp:simplePos x="0" y="0"/>
                <wp:positionH relativeFrom="column">
                  <wp:posOffset>-414020</wp:posOffset>
                </wp:positionH>
                <wp:positionV relativeFrom="paragraph">
                  <wp:posOffset>238125</wp:posOffset>
                </wp:positionV>
                <wp:extent cx="6858000" cy="5524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6858000" cy="55245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763AE" w:rsidRPr="00E63280" w:rsidRDefault="006763AE" w:rsidP="00E63280">
                            <w:pPr>
                              <w:jc w:val="center"/>
                              <w:rPr>
                                <w:rFonts w:asciiTheme="minorBidi" w:hAnsiTheme="minorBidi"/>
                                <w:color w:val="000000" w:themeColor="text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63280">
                              <w:rPr>
                                <w:rFonts w:asciiTheme="minorBidi" w:hAnsiTheme="minorBidi"/>
                                <w:color w:val="000000" w:themeColor="text1"/>
                                <w:sz w:val="56"/>
                                <w:szCs w:val="5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00E63280" w:rsidRPr="00E63280">
                              <w:rPr>
                                <w:rFonts w:asciiTheme="minorBidi" w:hAnsiTheme="minorBidi"/>
                                <w:color w:val="000000" w:themeColor="text1"/>
                                <w:sz w:val="56"/>
                                <w:szCs w:val="5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Ô</w:t>
                            </w:r>
                            <w:r w:rsidRPr="00E63280">
                              <w:rPr>
                                <w:rFonts w:asciiTheme="minorBidi" w:hAnsiTheme="minorBidi"/>
                                <w:color w:val="000000" w:themeColor="text1"/>
                                <w:sz w:val="56"/>
                                <w:szCs w:val="5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LERIE </w:t>
                            </w:r>
                            <w:r w:rsidRPr="00E63280">
                              <w:rPr>
                                <w:rFonts w:asciiTheme="minorBidi" w:hAnsiTheme="minorBidi"/>
                                <w:color w:val="000000" w:themeColor="text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SOUDAGE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2.6pt;margin-top:18.75pt;width:540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davnQIAALYFAAAOAAAAZHJzL2Uyb0RvYy54bWysVE1v2zAMvQ/YfxB0X+0YSdcGdYqgRYcB&#10;XRu0HXpWZCk2IImapMTOfv0o2XGDfuww7CKTFPkoPpO8uOy0IjvhfAOmpJOTnBJhOFSN2ZT059PN&#10;lzNKfGCmYgqMKOleeHq5+PzporVzUUANqhKOIIjx89aWtA7BzrPM81po5k/ACoOXEpxmAVW3ySrH&#10;WkTXKivy/DRrwVXWARfeo/W6v6SLhC+l4OFeSi8CUSXFt4V0unSu45ktLth845itGz48g/3DKzRr&#10;DCYdoa5ZYGTrmjdQuuEOPMhwwkFnIGXDRaoBq5nkr6p5rJkVqRYkx9uRJv//YPndbuVIU5W0oMQw&#10;jb/oAUljZqMEKSI9rfVz9Hq0KzdoHsVYayedjl+sgnSJ0v1IqegC4Wg8PZud5Tkyz/FuNiums8R5&#10;9hJtnQ/fBGgShZI6zJ6YZLtbHzAjuh5cYjIPqqluGqWSEttEXClHdgx/MONcmDBJ4Wqrf0DV26f4&#10;guFXoxkbojefHsyYIjVcREoJj5Jksf6+4iSFvRIxtTIPQiJxWGOREo4Ib9/ia1aJ3jz7MGcCjMgS&#10;ixux+2I+wO7ZGfxjqEgdPwbnf3tYHzxGpMxgwhisGwPuPQCFDA+Ze3+k7IiaKIZu3aFLFNdQ7bHD&#10;HPSj5y2/afBH3zIfVszhrGFv4P4I93hIBW1JYZAoqcH9fs8e/XEE8JaSFme3pP7XljlBifpucDjO&#10;J9NpHPakTGdfC1Tc8c36+MZs9RVg90xwU1mexOgf1EGUDvQzrpllzIpXzHDMXVIe3EG5Cv1OwUXF&#10;xXKZ3HDALQu35tHyCB4Jjo381D0zZ4duDzgnd3CYczZ/1fS9b4w0sNwGkE2aiBdeB+pxOaS+HRZZ&#10;3D7HevJ6WbeLPwAAAP//AwBQSwMEFAAGAAgAAAAhAKs6k8reAAAACwEAAA8AAABkcnMvZG93bnJl&#10;di54bWxMj8FOg0AQhu8mvsNmTLy1C1hagiyNmnjRk9TE65adApGdJexS6Nt3etLbTObLP99f7Bfb&#10;izOOvnOkIF5HIJBqZzpqFHwf3lcZCB80Gd07QgUX9LAv7+8KnRs30xeeq9AIDiGfawVtCEMupa9b&#10;tNqv3YDEt5MbrQ68jo00o5453PYyiaKttLoj/tDqAd9arH+rySqYlur0QZ+ZsT+7TMczZlX9min1&#10;+LC8PIMIuIQ/GG76rA4lOx3dRMaLXsFqmyaMKnjapSBuQBRvuMyRp2STgiwL+b9DeQUAAP//AwBQ&#10;SwECLQAUAAYACAAAACEAtoM4kv4AAADhAQAAEwAAAAAAAAAAAAAAAAAAAAAAW0NvbnRlbnRfVHlw&#10;ZXNdLnhtbFBLAQItABQABgAIAAAAIQA4/SH/1gAAAJQBAAALAAAAAAAAAAAAAAAAAC8BAABfcmVs&#10;cy8ucmVsc1BLAQItABQABgAIAAAAIQDsMdavnQIAALYFAAAOAAAAAAAAAAAAAAAAAC4CAABkcnMv&#10;ZTJvRG9jLnhtbFBLAQItABQABgAIAAAAIQCrOpPK3gAAAAsBAAAPAAAAAAAAAAAAAAAAAPcEAABk&#10;cnMvZG93bnJldi54bWxQSwUGAAAAAAQABADzAAAAAgYAAAAA&#10;" fillcolor="#b8cce4 [1300]" strokecolor="#243f60 [1604]" strokeweight="2pt">
                <v:textbox>
                  <w:txbxContent>
                    <w:p w:rsidR="006763AE" w:rsidRPr="00E63280" w:rsidRDefault="006763AE" w:rsidP="00E63280">
                      <w:pPr>
                        <w:jc w:val="center"/>
                        <w:rPr>
                          <w:rFonts w:asciiTheme="minorBidi" w:hAnsiTheme="minorBidi"/>
                          <w:color w:val="000000" w:themeColor="text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63280">
                        <w:rPr>
                          <w:rFonts w:asciiTheme="minorBidi" w:hAnsiTheme="minorBidi"/>
                          <w:color w:val="000000" w:themeColor="text1"/>
                          <w:sz w:val="56"/>
                          <w:szCs w:val="5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00E63280" w:rsidRPr="00E63280">
                        <w:rPr>
                          <w:rFonts w:asciiTheme="minorBidi" w:hAnsiTheme="minorBidi"/>
                          <w:color w:val="000000" w:themeColor="text1"/>
                          <w:sz w:val="56"/>
                          <w:szCs w:val="5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Ô</w:t>
                      </w:r>
                      <w:r w:rsidRPr="00E63280">
                        <w:rPr>
                          <w:rFonts w:asciiTheme="minorBidi" w:hAnsiTheme="minorBidi"/>
                          <w:color w:val="000000" w:themeColor="text1"/>
                          <w:sz w:val="56"/>
                          <w:szCs w:val="5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LERIE </w:t>
                      </w:r>
                      <w:r w:rsidRPr="00E63280">
                        <w:rPr>
                          <w:rFonts w:asciiTheme="minorBidi" w:hAnsiTheme="minorBidi"/>
                          <w:color w:val="000000" w:themeColor="text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SOUDAGE</w:t>
                      </w:r>
                    </w:p>
                  </w:txbxContent>
                </v:textbox>
              </v:rect>
            </w:pict>
          </mc:Fallback>
        </mc:AlternateContent>
      </w:r>
    </w:p>
    <w:p w:rsidR="001D5530" w:rsidRPr="00E63280" w:rsidRDefault="001D5530" w:rsidP="00E63280">
      <w:pPr>
        <w:spacing w:line="276" w:lineRule="auto"/>
        <w:jc w:val="both"/>
        <w:rPr>
          <w:rFonts w:asciiTheme="minorBidi" w:hAnsiTheme="minorBidi"/>
          <w:b/>
          <w:sz w:val="32"/>
          <w:szCs w:val="32"/>
          <w:lang w:val="fr-FR"/>
        </w:rPr>
      </w:pPr>
    </w:p>
    <w:p w:rsidR="0099779D" w:rsidRPr="00E63280" w:rsidRDefault="0099779D" w:rsidP="00E63280">
      <w:pPr>
        <w:spacing w:line="276" w:lineRule="auto"/>
        <w:jc w:val="both"/>
        <w:rPr>
          <w:rStyle w:val="HeaderorfooterCenturySchoolbook2"/>
          <w:rFonts w:asciiTheme="minorBidi" w:hAnsiTheme="minorBidi" w:cstheme="minorBidi"/>
          <w:sz w:val="24"/>
          <w:szCs w:val="24"/>
          <w:lang w:val="fr-FR" w:eastAsia="fr-FR"/>
        </w:rPr>
      </w:pPr>
    </w:p>
    <w:p w:rsidR="001D5530" w:rsidRPr="00E63280" w:rsidRDefault="001D5530" w:rsidP="00E63280">
      <w:pPr>
        <w:spacing w:line="276" w:lineRule="auto"/>
        <w:jc w:val="both"/>
        <w:rPr>
          <w:rFonts w:asciiTheme="minorBidi" w:hAnsiTheme="minorBidi"/>
          <w:b/>
          <w:sz w:val="32"/>
          <w:szCs w:val="32"/>
          <w:lang w:val="fr-FR"/>
        </w:rPr>
      </w:pPr>
    </w:p>
    <w:p w:rsidR="001D5530" w:rsidRPr="00E63280" w:rsidRDefault="001D5530" w:rsidP="00E63280">
      <w:pPr>
        <w:pStyle w:val="Bodytext131"/>
        <w:spacing w:after="0" w:line="276" w:lineRule="auto"/>
        <w:ind w:left="3380"/>
        <w:jc w:val="both"/>
        <w:rPr>
          <w:rStyle w:val="Bodytext132"/>
          <w:rFonts w:asciiTheme="minorBidi" w:hAnsiTheme="minorBidi" w:cstheme="minorBidi"/>
          <w:sz w:val="24"/>
          <w:szCs w:val="24"/>
          <w:lang w:val="fr-FR" w:eastAsia="fr-FR"/>
        </w:rPr>
      </w:pPr>
    </w:p>
    <w:p w:rsidR="00D16807" w:rsidRPr="00E63280" w:rsidRDefault="00D16807" w:rsidP="00E63280">
      <w:pPr>
        <w:pStyle w:val="Heading21"/>
        <w:spacing w:after="0" w:line="276" w:lineRule="auto"/>
        <w:jc w:val="both"/>
        <w:rPr>
          <w:rFonts w:asciiTheme="minorBidi" w:hAnsiTheme="minorBidi" w:cstheme="minorBidi"/>
          <w:lang w:val="fr-FR" w:eastAsia="fr-FR"/>
        </w:rPr>
      </w:pPr>
      <w:r w:rsidRPr="00E63280">
        <w:rPr>
          <w:rFonts w:asciiTheme="minorBidi" w:hAnsiTheme="minorBidi" w:cstheme="minorBidi"/>
          <w:lang w:val="fr-FR"/>
        </w:rPr>
        <w:t>Objectifs du cours</w:t>
      </w:r>
    </w:p>
    <w:p w:rsidR="001D5530" w:rsidRPr="00E63280" w:rsidRDefault="001D5530" w:rsidP="00E63280">
      <w:pPr>
        <w:pStyle w:val="Bodytext11"/>
        <w:spacing w:before="0" w:after="0" w:line="276" w:lineRule="auto"/>
        <w:ind w:left="20"/>
        <w:jc w:val="both"/>
        <w:rPr>
          <w:rFonts w:asciiTheme="minorBidi" w:hAnsiTheme="minorBidi" w:cstheme="minorBidi"/>
          <w:lang w:val="fr-FR" w:eastAsia="fr-FR"/>
        </w:rPr>
      </w:pPr>
    </w:p>
    <w:p w:rsidR="00D16807" w:rsidRPr="00E63280" w:rsidRDefault="00D16807" w:rsidP="00E63280">
      <w:pPr>
        <w:pStyle w:val="Bodytext11"/>
        <w:spacing w:before="0" w:after="0" w:line="276" w:lineRule="auto"/>
        <w:ind w:left="20"/>
        <w:jc w:val="both"/>
        <w:rPr>
          <w:rFonts w:asciiTheme="minorBidi" w:hAnsiTheme="minorBidi" w:cstheme="minorBidi"/>
          <w:lang w:val="fr-FR"/>
        </w:rPr>
      </w:pPr>
      <w:r w:rsidRPr="00E63280">
        <w:rPr>
          <w:rFonts w:asciiTheme="minorBidi" w:hAnsiTheme="minorBidi" w:cstheme="minorBidi"/>
          <w:lang w:val="fr-FR" w:eastAsia="fr-FR"/>
        </w:rPr>
        <w:t>Au terme de ce cours, l'élève devrait être capable de :</w:t>
      </w:r>
    </w:p>
    <w:p w:rsidR="00D16807" w:rsidRPr="00E63280" w:rsidRDefault="00D16807" w:rsidP="00E63280">
      <w:pPr>
        <w:pStyle w:val="Bodytext11"/>
        <w:numPr>
          <w:ilvl w:val="0"/>
          <w:numId w:val="1"/>
        </w:numPr>
        <w:tabs>
          <w:tab w:val="left" w:pos="146"/>
        </w:tabs>
        <w:spacing w:before="262" w:after="0" w:line="360" w:lineRule="auto"/>
        <w:ind w:left="360"/>
        <w:jc w:val="both"/>
        <w:rPr>
          <w:rFonts w:asciiTheme="minorBidi" w:hAnsiTheme="minorBidi" w:cstheme="minorBidi"/>
          <w:lang w:val="fr-FR"/>
        </w:rPr>
      </w:pPr>
      <w:r w:rsidRPr="00E63280">
        <w:rPr>
          <w:rFonts w:asciiTheme="minorBidi" w:hAnsiTheme="minorBidi" w:cstheme="minorBidi"/>
          <w:lang w:val="fr-FR" w:eastAsia="fr-FR"/>
        </w:rPr>
        <w:t>Décrire et exécuter une opération de rivetage et une opération d'agrafage.</w:t>
      </w:r>
    </w:p>
    <w:p w:rsidR="00D16807" w:rsidRPr="00E63280" w:rsidRDefault="00D16807" w:rsidP="00E63280">
      <w:pPr>
        <w:pStyle w:val="Bodytext21"/>
        <w:numPr>
          <w:ilvl w:val="1"/>
          <w:numId w:val="1"/>
        </w:numPr>
        <w:tabs>
          <w:tab w:val="left" w:pos="153"/>
        </w:tabs>
        <w:spacing w:before="0" w:after="0" w:line="360" w:lineRule="auto"/>
        <w:ind w:left="720" w:hanging="360"/>
        <w:rPr>
          <w:rFonts w:asciiTheme="minorBidi" w:hAnsiTheme="minorBidi" w:cstheme="minorBidi"/>
          <w:lang w:val="fr-FR"/>
        </w:rPr>
      </w:pPr>
      <w:r w:rsidRPr="00E63280">
        <w:rPr>
          <w:rFonts w:asciiTheme="minorBidi" w:hAnsiTheme="minorBidi" w:cstheme="minorBidi"/>
          <w:lang w:val="fr-FR" w:eastAsia="fr-FR"/>
        </w:rPr>
        <w:t>Enoncer et expliquer les principes du soudage, distinguer entre soudage autogène et soudage hétérogène et identifier les différentes formes de joints soudés ainsi que les défauts se trouvant dans ces joints.</w:t>
      </w:r>
    </w:p>
    <w:p w:rsidR="00D16807" w:rsidRPr="00E63280" w:rsidRDefault="00D16807" w:rsidP="00E63280">
      <w:pPr>
        <w:pStyle w:val="Bodytext11"/>
        <w:numPr>
          <w:ilvl w:val="0"/>
          <w:numId w:val="1"/>
        </w:numPr>
        <w:tabs>
          <w:tab w:val="left" w:pos="150"/>
        </w:tabs>
        <w:spacing w:before="27" w:after="0" w:line="360" w:lineRule="auto"/>
        <w:ind w:left="360"/>
        <w:jc w:val="both"/>
        <w:rPr>
          <w:rFonts w:asciiTheme="minorBidi" w:hAnsiTheme="minorBidi" w:cstheme="minorBidi"/>
          <w:lang w:val="fr-FR"/>
        </w:rPr>
      </w:pPr>
      <w:r w:rsidRPr="00E63280">
        <w:rPr>
          <w:rFonts w:asciiTheme="minorBidi" w:hAnsiTheme="minorBidi" w:cstheme="minorBidi"/>
          <w:lang w:val="fr-FR" w:eastAsia="fr-FR"/>
        </w:rPr>
        <w:t>Décrire et exécuter une opération de soudage oxyacétylénique.</w:t>
      </w:r>
    </w:p>
    <w:p w:rsidR="00D16807" w:rsidRPr="00E63280" w:rsidRDefault="00D16807" w:rsidP="00E63280">
      <w:pPr>
        <w:pStyle w:val="Bodytext11"/>
        <w:numPr>
          <w:ilvl w:val="0"/>
          <w:numId w:val="1"/>
        </w:numPr>
        <w:tabs>
          <w:tab w:val="left" w:pos="150"/>
        </w:tabs>
        <w:spacing w:before="0" w:after="0" w:line="360" w:lineRule="auto"/>
        <w:ind w:left="360"/>
        <w:jc w:val="both"/>
        <w:rPr>
          <w:rFonts w:asciiTheme="minorBidi" w:hAnsiTheme="minorBidi" w:cstheme="minorBidi"/>
          <w:lang w:val="fr-FR"/>
        </w:rPr>
      </w:pPr>
      <w:r w:rsidRPr="00E63280">
        <w:rPr>
          <w:rFonts w:asciiTheme="minorBidi" w:hAnsiTheme="minorBidi" w:cstheme="minorBidi"/>
          <w:lang w:val="fr-FR" w:eastAsia="fr-FR"/>
        </w:rPr>
        <w:t>Décrire et exécuter une opération de soudage à l'arc électrique.</w:t>
      </w:r>
    </w:p>
    <w:p w:rsidR="00D16807" w:rsidRPr="00E63280" w:rsidRDefault="00D16807" w:rsidP="00E63280">
      <w:pPr>
        <w:pStyle w:val="Bodytext11"/>
        <w:numPr>
          <w:ilvl w:val="0"/>
          <w:numId w:val="1"/>
        </w:numPr>
        <w:tabs>
          <w:tab w:val="left" w:pos="146"/>
        </w:tabs>
        <w:spacing w:before="0" w:after="0" w:line="360" w:lineRule="auto"/>
        <w:ind w:left="360"/>
        <w:jc w:val="both"/>
        <w:rPr>
          <w:rFonts w:asciiTheme="minorBidi" w:hAnsiTheme="minorBidi" w:cstheme="minorBidi"/>
          <w:lang w:val="fr-FR"/>
        </w:rPr>
      </w:pPr>
      <w:r w:rsidRPr="00E63280">
        <w:rPr>
          <w:rFonts w:asciiTheme="minorBidi" w:hAnsiTheme="minorBidi" w:cstheme="minorBidi"/>
          <w:lang w:val="fr-FR" w:eastAsia="fr-FR"/>
        </w:rPr>
        <w:t>Décrire et exécuter une opération de soudage par résistance.</w:t>
      </w:r>
    </w:p>
    <w:p w:rsidR="00D16807" w:rsidRPr="00E63280" w:rsidRDefault="00D16807" w:rsidP="00E63280">
      <w:pPr>
        <w:pStyle w:val="Bodytext11"/>
        <w:numPr>
          <w:ilvl w:val="0"/>
          <w:numId w:val="1"/>
        </w:numPr>
        <w:tabs>
          <w:tab w:val="left" w:pos="150"/>
        </w:tabs>
        <w:spacing w:before="0" w:after="0" w:line="360" w:lineRule="auto"/>
        <w:ind w:left="360"/>
        <w:jc w:val="both"/>
        <w:rPr>
          <w:rFonts w:asciiTheme="minorBidi" w:hAnsiTheme="minorBidi" w:cstheme="minorBidi"/>
          <w:lang w:val="fr-FR"/>
        </w:rPr>
      </w:pPr>
      <w:r w:rsidRPr="00E63280">
        <w:rPr>
          <w:rFonts w:asciiTheme="minorBidi" w:hAnsiTheme="minorBidi" w:cstheme="minorBidi"/>
          <w:lang w:val="fr-FR" w:eastAsia="fr-FR"/>
        </w:rPr>
        <w:t>Décrire et exécuter une opération de soudo-brasage.</w:t>
      </w:r>
    </w:p>
    <w:p w:rsidR="00D16807" w:rsidRPr="00E63280" w:rsidRDefault="00D16807" w:rsidP="00E63280">
      <w:pPr>
        <w:spacing w:line="276" w:lineRule="auto"/>
        <w:jc w:val="both"/>
        <w:rPr>
          <w:rStyle w:val="HeaderorfooterCenturySchoolbook2"/>
          <w:rFonts w:asciiTheme="minorBidi" w:hAnsiTheme="minorBidi" w:cstheme="minorBidi"/>
          <w:sz w:val="24"/>
          <w:szCs w:val="24"/>
          <w:lang w:val="fr-FR" w:eastAsia="fr-FR"/>
        </w:rPr>
      </w:pPr>
    </w:p>
    <w:p w:rsidR="001D5530" w:rsidRPr="00E63280" w:rsidRDefault="001D5530" w:rsidP="00E63280">
      <w:pPr>
        <w:jc w:val="both"/>
        <w:rPr>
          <w:rStyle w:val="HeaderorfooterCenturySchoolbook2"/>
          <w:rFonts w:asciiTheme="minorBidi" w:hAnsiTheme="minorBidi" w:cstheme="minorBidi"/>
          <w:sz w:val="24"/>
          <w:szCs w:val="24"/>
          <w:lang w:val="fr-FR"/>
        </w:rPr>
      </w:pPr>
      <w:r w:rsidRPr="00E63280">
        <w:rPr>
          <w:rStyle w:val="HeaderorfooterCenturySchoolbook2"/>
          <w:rFonts w:asciiTheme="minorBidi" w:hAnsiTheme="minorBidi" w:cstheme="minorBidi"/>
          <w:sz w:val="24"/>
          <w:szCs w:val="24"/>
          <w:lang w:val="fr-FR"/>
        </w:rPr>
        <w:br w:type="page"/>
      </w:r>
    </w:p>
    <w:p w:rsidR="00E50840" w:rsidRPr="00E63280" w:rsidRDefault="00E50840" w:rsidP="00E63280">
      <w:pPr>
        <w:spacing w:line="276" w:lineRule="auto"/>
        <w:jc w:val="both"/>
        <w:rPr>
          <w:rStyle w:val="HeaderorfooterCenturySchoolbook2"/>
          <w:rFonts w:asciiTheme="minorBidi" w:hAnsiTheme="minorBidi" w:cstheme="minorBidi"/>
          <w:sz w:val="28"/>
          <w:szCs w:val="28"/>
          <w:lang w:val="fr-FR"/>
        </w:rPr>
      </w:pPr>
    </w:p>
    <w:p w:rsidR="0076678D" w:rsidRPr="00E63280" w:rsidRDefault="0076678D" w:rsidP="00E63280">
      <w:pPr>
        <w:spacing w:line="276" w:lineRule="auto"/>
        <w:jc w:val="both"/>
        <w:rPr>
          <w:rStyle w:val="HeaderorfooterCenturySchoolbook2"/>
          <w:rFonts w:asciiTheme="minorBidi" w:hAnsiTheme="minorBidi" w:cstheme="minorBidi"/>
          <w:sz w:val="28"/>
          <w:szCs w:val="28"/>
          <w:lang w:val="fr-FR"/>
        </w:rPr>
      </w:pPr>
      <w:r w:rsidRPr="00E63280">
        <w:rPr>
          <w:rStyle w:val="HeaderorfooterCenturySchoolbook2"/>
          <w:rFonts w:asciiTheme="minorBidi" w:hAnsiTheme="minorBidi" w:cstheme="minorBidi"/>
          <w:sz w:val="28"/>
          <w:szCs w:val="28"/>
          <w:lang w:val="fr-FR"/>
        </w:rPr>
        <w:t>Chapitre 1</w:t>
      </w:r>
    </w:p>
    <w:p w:rsidR="0076678D" w:rsidRPr="00E63280" w:rsidRDefault="0076678D" w:rsidP="00E63280">
      <w:pPr>
        <w:spacing w:line="276" w:lineRule="auto"/>
        <w:jc w:val="both"/>
        <w:rPr>
          <w:rStyle w:val="HeaderorfooterCenturySchoolbook2"/>
          <w:rFonts w:asciiTheme="minorBidi" w:hAnsiTheme="minorBidi" w:cstheme="minorBidi"/>
          <w:sz w:val="28"/>
          <w:szCs w:val="28"/>
          <w:lang w:val="fr-FR"/>
        </w:rPr>
      </w:pPr>
    </w:p>
    <w:p w:rsidR="0076678D" w:rsidRPr="00E63280" w:rsidRDefault="0076678D" w:rsidP="00E63280">
      <w:pPr>
        <w:spacing w:line="276" w:lineRule="auto"/>
        <w:jc w:val="both"/>
        <w:rPr>
          <w:rStyle w:val="HeaderorfooterCenturySchoolbook2"/>
          <w:rFonts w:asciiTheme="minorBidi" w:hAnsiTheme="minorBidi" w:cstheme="minorBidi"/>
          <w:sz w:val="28"/>
          <w:szCs w:val="28"/>
          <w:lang w:val="fr-FR"/>
        </w:rPr>
      </w:pPr>
      <w:r w:rsidRPr="00E63280">
        <w:rPr>
          <w:rStyle w:val="HeaderorfooterCenturySchoolbook2"/>
          <w:rFonts w:asciiTheme="minorBidi" w:hAnsiTheme="minorBidi" w:cstheme="minorBidi"/>
          <w:sz w:val="28"/>
          <w:szCs w:val="28"/>
          <w:lang w:val="fr-FR"/>
        </w:rPr>
        <w:t>Coupage</w:t>
      </w:r>
    </w:p>
    <w:p w:rsidR="0076678D" w:rsidRPr="00E63280" w:rsidRDefault="001D5530" w:rsidP="00E63280">
      <w:pPr>
        <w:spacing w:line="276" w:lineRule="auto"/>
        <w:jc w:val="both"/>
        <w:rPr>
          <w:rStyle w:val="HeaderorfooterCenturySchoolbook2"/>
          <w:rFonts w:asciiTheme="minorBidi" w:hAnsiTheme="minorBidi" w:cstheme="minorBidi"/>
          <w:sz w:val="28"/>
          <w:szCs w:val="28"/>
          <w:lang w:val="fr-FR"/>
        </w:rPr>
      </w:pPr>
      <w:r w:rsidRPr="00E63280">
        <w:rPr>
          <w:rStyle w:val="HeaderorfooterCenturySchoolbook2"/>
          <w:rFonts w:asciiTheme="minorBidi" w:hAnsiTheme="minorBidi" w:cstheme="minorBidi"/>
          <w:sz w:val="28"/>
          <w:szCs w:val="28"/>
          <w:u w:val="single"/>
          <w:lang w:val="fr-FR"/>
        </w:rPr>
        <w:t>Durée :</w:t>
      </w:r>
      <w:r w:rsidRPr="00E63280">
        <w:rPr>
          <w:rStyle w:val="HeaderorfooterCenturySchoolbook2"/>
          <w:rFonts w:asciiTheme="minorBidi" w:hAnsiTheme="minorBidi" w:cstheme="minorBidi"/>
          <w:sz w:val="28"/>
          <w:szCs w:val="28"/>
          <w:lang w:val="fr-FR"/>
        </w:rPr>
        <w:t xml:space="preserve"> </w:t>
      </w:r>
      <w:r w:rsidR="0001189D" w:rsidRPr="00E63280">
        <w:rPr>
          <w:rStyle w:val="HeaderorfooterCenturySchoolbook2"/>
          <w:rFonts w:asciiTheme="minorBidi" w:hAnsiTheme="minorBidi" w:cstheme="minorBidi"/>
          <w:sz w:val="28"/>
          <w:szCs w:val="28"/>
          <w:lang w:val="fr-FR"/>
        </w:rPr>
        <w:t>1</w:t>
      </w:r>
      <w:r w:rsidRPr="00E63280">
        <w:rPr>
          <w:rStyle w:val="HeaderorfooterCenturySchoolbook2"/>
          <w:rFonts w:asciiTheme="minorBidi" w:hAnsiTheme="minorBidi" w:cstheme="minorBidi"/>
          <w:sz w:val="28"/>
          <w:szCs w:val="28"/>
          <w:lang w:val="fr-FR"/>
        </w:rPr>
        <w:t>2 h</w:t>
      </w:r>
    </w:p>
    <w:p w:rsidR="001D5530" w:rsidRPr="00E63280" w:rsidRDefault="001D5530" w:rsidP="00E63280">
      <w:pPr>
        <w:pStyle w:val="Bodytext11"/>
        <w:spacing w:before="0" w:after="0" w:line="276" w:lineRule="auto"/>
        <w:jc w:val="both"/>
        <w:rPr>
          <w:rStyle w:val="BodytextBold"/>
          <w:rFonts w:asciiTheme="minorBidi" w:hAnsiTheme="minorBidi" w:cstheme="minorBidi"/>
          <w:lang w:val="fr-FR" w:eastAsia="fr-FR"/>
        </w:rPr>
      </w:pPr>
    </w:p>
    <w:p w:rsidR="0076678D" w:rsidRPr="00E63280" w:rsidRDefault="0076678D" w:rsidP="00E63280">
      <w:pPr>
        <w:pStyle w:val="Bodytext11"/>
        <w:spacing w:before="0" w:after="0" w:line="276" w:lineRule="auto"/>
        <w:jc w:val="both"/>
        <w:rPr>
          <w:rFonts w:asciiTheme="minorBidi" w:hAnsiTheme="minorBidi" w:cstheme="minorBidi"/>
          <w:lang w:val="fr-FR"/>
        </w:rPr>
      </w:pPr>
      <w:r w:rsidRPr="00E63280">
        <w:rPr>
          <w:rStyle w:val="BodytextBold"/>
          <w:rFonts w:asciiTheme="minorBidi" w:hAnsiTheme="minorBidi" w:cstheme="minorBidi"/>
          <w:lang w:val="fr-FR" w:eastAsia="fr-FR"/>
        </w:rPr>
        <w:t>Objectifs</w:t>
      </w:r>
      <w:r w:rsidRPr="00E63280">
        <w:rPr>
          <w:rFonts w:asciiTheme="minorBidi" w:hAnsiTheme="minorBidi" w:cstheme="minorBidi"/>
          <w:lang w:val="fr-FR" w:eastAsia="fr-FR"/>
        </w:rPr>
        <w:t xml:space="preserve"> : </w:t>
      </w:r>
      <w:r w:rsidR="001D5530" w:rsidRPr="00E63280">
        <w:rPr>
          <w:rFonts w:asciiTheme="minorBidi" w:hAnsiTheme="minorBidi" w:cstheme="minorBidi"/>
          <w:lang w:val="fr-FR" w:eastAsia="fr-FR"/>
        </w:rPr>
        <w:t xml:space="preserve">  </w:t>
      </w:r>
      <w:r w:rsidRPr="00E63280">
        <w:rPr>
          <w:rFonts w:asciiTheme="minorBidi" w:hAnsiTheme="minorBidi" w:cstheme="minorBidi"/>
          <w:lang w:val="fr-FR" w:eastAsia="fr-FR"/>
        </w:rPr>
        <w:t>- Décrire et identifier les différentes méthodes de coupage.</w:t>
      </w:r>
    </w:p>
    <w:p w:rsidR="0076678D" w:rsidRPr="00E63280" w:rsidRDefault="0076678D" w:rsidP="00E63280">
      <w:pPr>
        <w:pStyle w:val="Bodytext11"/>
        <w:numPr>
          <w:ilvl w:val="0"/>
          <w:numId w:val="1"/>
        </w:numPr>
        <w:tabs>
          <w:tab w:val="left" w:pos="1377"/>
        </w:tabs>
        <w:spacing w:before="0" w:after="0" w:line="276" w:lineRule="auto"/>
        <w:ind w:left="1240"/>
        <w:jc w:val="both"/>
        <w:rPr>
          <w:rFonts w:asciiTheme="minorBidi" w:hAnsiTheme="minorBidi" w:cstheme="minorBidi"/>
          <w:lang w:val="fr-FR"/>
        </w:rPr>
      </w:pPr>
      <w:r w:rsidRPr="00E63280">
        <w:rPr>
          <w:rFonts w:asciiTheme="minorBidi" w:hAnsiTheme="minorBidi" w:cstheme="minorBidi"/>
          <w:lang w:val="fr-FR" w:eastAsia="fr-FR"/>
        </w:rPr>
        <w:t>Choisir la méthode de coupage appropriée à une application spécifique.</w:t>
      </w:r>
    </w:p>
    <w:p w:rsidR="0076678D" w:rsidRPr="00E63280" w:rsidRDefault="0076678D" w:rsidP="00E63280">
      <w:pPr>
        <w:pStyle w:val="Bodytext11"/>
        <w:numPr>
          <w:ilvl w:val="0"/>
          <w:numId w:val="1"/>
        </w:numPr>
        <w:tabs>
          <w:tab w:val="left" w:pos="1370"/>
        </w:tabs>
        <w:spacing w:before="0" w:after="0" w:line="276" w:lineRule="auto"/>
        <w:ind w:left="1240"/>
        <w:jc w:val="both"/>
        <w:rPr>
          <w:rFonts w:asciiTheme="minorBidi" w:hAnsiTheme="minorBidi" w:cstheme="minorBidi"/>
          <w:lang w:val="fr-FR"/>
        </w:rPr>
      </w:pPr>
      <w:r w:rsidRPr="00E63280">
        <w:rPr>
          <w:rFonts w:asciiTheme="minorBidi" w:hAnsiTheme="minorBidi" w:cstheme="minorBidi"/>
          <w:lang w:val="fr-FR" w:eastAsia="fr-FR"/>
        </w:rPr>
        <w:t>Appliquer les opérations de coupage:</w:t>
      </w:r>
    </w:p>
    <w:p w:rsidR="0076678D" w:rsidRPr="00E63280" w:rsidRDefault="00E63280" w:rsidP="00E63280">
      <w:pPr>
        <w:pStyle w:val="Bodytext11"/>
        <w:numPr>
          <w:ilvl w:val="0"/>
          <w:numId w:val="3"/>
        </w:numPr>
        <w:tabs>
          <w:tab w:val="left" w:pos="1406"/>
        </w:tabs>
        <w:spacing w:before="0" w:after="0" w:line="276" w:lineRule="auto"/>
        <w:jc w:val="both"/>
        <w:rPr>
          <w:rFonts w:asciiTheme="minorBidi" w:hAnsiTheme="minorBidi" w:cstheme="minorBidi"/>
        </w:rPr>
      </w:pPr>
      <w:r w:rsidRPr="00E63280">
        <w:rPr>
          <w:rFonts w:asciiTheme="minorBidi" w:hAnsiTheme="minorBidi" w:cstheme="minorBidi"/>
          <w:lang w:eastAsia="fr-FR"/>
        </w:rPr>
        <w:t>Par</w:t>
      </w:r>
      <w:r w:rsidR="0076678D" w:rsidRPr="00E63280">
        <w:rPr>
          <w:rFonts w:asciiTheme="minorBidi" w:hAnsiTheme="minorBidi" w:cstheme="minorBidi"/>
          <w:lang w:eastAsia="fr-FR"/>
        </w:rPr>
        <w:t xml:space="preserve"> </w:t>
      </w:r>
      <w:r w:rsidR="0076678D" w:rsidRPr="00E63280">
        <w:rPr>
          <w:rFonts w:asciiTheme="minorBidi" w:hAnsiTheme="minorBidi" w:cstheme="minorBidi"/>
          <w:lang w:val="fr-FR" w:eastAsia="fr-FR"/>
        </w:rPr>
        <w:t>cisaillement</w:t>
      </w:r>
      <w:r w:rsidR="0076678D" w:rsidRPr="00E63280">
        <w:rPr>
          <w:rFonts w:asciiTheme="minorBidi" w:hAnsiTheme="minorBidi" w:cstheme="minorBidi"/>
          <w:lang w:eastAsia="fr-FR"/>
        </w:rPr>
        <w:t>.</w:t>
      </w:r>
    </w:p>
    <w:p w:rsidR="0076678D" w:rsidRPr="00E63280" w:rsidRDefault="00E63280" w:rsidP="00E63280">
      <w:pPr>
        <w:pStyle w:val="Bodytext11"/>
        <w:numPr>
          <w:ilvl w:val="0"/>
          <w:numId w:val="3"/>
        </w:numPr>
        <w:tabs>
          <w:tab w:val="left" w:pos="1406"/>
        </w:tabs>
        <w:spacing w:before="0" w:after="0" w:line="276" w:lineRule="auto"/>
        <w:jc w:val="both"/>
        <w:rPr>
          <w:rFonts w:asciiTheme="minorBidi" w:hAnsiTheme="minorBidi" w:cstheme="minorBidi"/>
        </w:rPr>
      </w:pPr>
      <w:r w:rsidRPr="00E63280">
        <w:rPr>
          <w:rFonts w:asciiTheme="minorBidi" w:hAnsiTheme="minorBidi" w:cstheme="minorBidi"/>
          <w:lang w:val="fr-FR" w:eastAsia="fr-FR"/>
        </w:rPr>
        <w:t>Thermique</w:t>
      </w:r>
      <w:r w:rsidR="0076678D" w:rsidRPr="00E63280">
        <w:rPr>
          <w:rFonts w:asciiTheme="minorBidi" w:hAnsiTheme="minorBidi" w:cstheme="minorBidi"/>
          <w:lang w:eastAsia="fr-FR"/>
        </w:rPr>
        <w:t>.</w:t>
      </w:r>
    </w:p>
    <w:p w:rsidR="0076678D" w:rsidRPr="00E63280" w:rsidRDefault="0076678D" w:rsidP="00E63280">
      <w:pPr>
        <w:pStyle w:val="Bodytext11"/>
        <w:numPr>
          <w:ilvl w:val="0"/>
          <w:numId w:val="1"/>
        </w:numPr>
        <w:tabs>
          <w:tab w:val="left" w:pos="1370"/>
        </w:tabs>
        <w:spacing w:before="0" w:after="0" w:line="276" w:lineRule="auto"/>
        <w:ind w:left="1240"/>
        <w:jc w:val="both"/>
        <w:rPr>
          <w:rFonts w:asciiTheme="minorBidi" w:hAnsiTheme="minorBidi" w:cstheme="minorBidi"/>
          <w:lang w:val="fr-FR"/>
        </w:rPr>
      </w:pPr>
      <w:r w:rsidRPr="00E63280">
        <w:rPr>
          <w:rFonts w:asciiTheme="minorBidi" w:hAnsiTheme="minorBidi" w:cstheme="minorBidi"/>
          <w:lang w:val="fr-FR" w:eastAsia="fr-FR"/>
        </w:rPr>
        <w:t>Appliquer des opérations d'entaillage et de poinçonnage sur des pièces.</w:t>
      </w:r>
    </w:p>
    <w:p w:rsidR="0076678D" w:rsidRPr="00E63280" w:rsidRDefault="0076678D" w:rsidP="00E63280">
      <w:pPr>
        <w:pStyle w:val="Bodytext11"/>
        <w:numPr>
          <w:ilvl w:val="0"/>
          <w:numId w:val="1"/>
        </w:numPr>
        <w:tabs>
          <w:tab w:val="left" w:pos="1370"/>
        </w:tabs>
        <w:spacing w:before="0" w:after="0" w:line="276" w:lineRule="auto"/>
        <w:ind w:left="1240"/>
        <w:jc w:val="both"/>
        <w:rPr>
          <w:rFonts w:asciiTheme="minorBidi" w:hAnsiTheme="minorBidi" w:cstheme="minorBidi"/>
          <w:lang w:val="fr-FR"/>
        </w:rPr>
      </w:pPr>
      <w:r w:rsidRPr="00E63280">
        <w:rPr>
          <w:rFonts w:asciiTheme="minorBidi" w:hAnsiTheme="minorBidi" w:cstheme="minorBidi"/>
          <w:lang w:val="fr-FR" w:eastAsia="fr-FR"/>
        </w:rPr>
        <w:t>Respecter les mesures de sécurité en utilisant les outils.</w:t>
      </w:r>
    </w:p>
    <w:p w:rsidR="0076678D" w:rsidRPr="00E63280" w:rsidRDefault="0076678D" w:rsidP="00E63280">
      <w:pPr>
        <w:spacing w:line="276" w:lineRule="auto"/>
        <w:jc w:val="both"/>
        <w:rPr>
          <w:rStyle w:val="HeaderorfooterCenturySchoolbook2"/>
          <w:rFonts w:asciiTheme="minorBidi" w:hAnsiTheme="minorBidi" w:cstheme="minorBidi"/>
          <w:b w:val="0"/>
          <w:bCs w:val="0"/>
          <w:sz w:val="24"/>
          <w:szCs w:val="24"/>
          <w:lang w:val="fr-FR"/>
        </w:rPr>
      </w:pPr>
    </w:p>
    <w:p w:rsidR="0076678D" w:rsidRPr="00E63280" w:rsidRDefault="0076678D" w:rsidP="00E63280">
      <w:pPr>
        <w:spacing w:line="276" w:lineRule="auto"/>
        <w:jc w:val="both"/>
        <w:rPr>
          <w:rStyle w:val="HeaderorfooterCenturySchoolbook2"/>
          <w:rFonts w:asciiTheme="minorBidi" w:hAnsiTheme="minorBidi" w:cstheme="minorBidi"/>
          <w:sz w:val="24"/>
          <w:szCs w:val="24"/>
          <w:u w:val="single"/>
          <w:lang w:val="fr-FR"/>
        </w:rPr>
      </w:pPr>
      <w:r w:rsidRPr="00E63280">
        <w:rPr>
          <w:rStyle w:val="HeaderorfooterCenturySchoolbook2"/>
          <w:rFonts w:asciiTheme="minorBidi" w:hAnsiTheme="minorBidi" w:cstheme="minorBidi"/>
          <w:sz w:val="24"/>
          <w:szCs w:val="24"/>
          <w:u w:val="single"/>
          <w:lang w:val="fr-FR"/>
        </w:rPr>
        <w:t>Partie I</w:t>
      </w:r>
    </w:p>
    <w:p w:rsidR="0076678D" w:rsidRPr="00E63280" w:rsidRDefault="0076678D" w:rsidP="00E63280">
      <w:pPr>
        <w:spacing w:line="276" w:lineRule="auto"/>
        <w:jc w:val="both"/>
        <w:rPr>
          <w:rStyle w:val="HeaderorfooterCenturySchoolbook2"/>
          <w:rFonts w:asciiTheme="minorBidi" w:hAnsiTheme="minorBidi" w:cstheme="minorBidi"/>
          <w:sz w:val="24"/>
          <w:szCs w:val="24"/>
          <w:lang w:val="fr-FR"/>
        </w:rPr>
      </w:pPr>
      <w:r w:rsidRPr="00E63280">
        <w:rPr>
          <w:rStyle w:val="HeaderorfooterCenturySchoolbook2"/>
          <w:rFonts w:asciiTheme="minorBidi" w:hAnsiTheme="minorBidi" w:cstheme="minorBidi"/>
          <w:sz w:val="24"/>
          <w:szCs w:val="24"/>
          <w:lang w:val="fr-FR"/>
        </w:rPr>
        <w:t>Technologie</w:t>
      </w:r>
    </w:p>
    <w:p w:rsidR="0076678D" w:rsidRPr="00E63280" w:rsidRDefault="0076678D" w:rsidP="00E63280">
      <w:pPr>
        <w:spacing w:line="276" w:lineRule="auto"/>
        <w:jc w:val="both"/>
        <w:rPr>
          <w:rStyle w:val="HeaderorfooterCenturySchoolbook2"/>
          <w:rFonts w:asciiTheme="minorBidi" w:hAnsiTheme="minorBidi" w:cstheme="minorBidi"/>
          <w:b w:val="0"/>
          <w:bCs w:val="0"/>
          <w:sz w:val="24"/>
          <w:szCs w:val="24"/>
          <w:lang w:val="fr-FR"/>
        </w:rPr>
      </w:pPr>
    </w:p>
    <w:p w:rsidR="0076678D" w:rsidRPr="00E63280" w:rsidRDefault="001D5530" w:rsidP="00E63280">
      <w:pPr>
        <w:spacing w:line="276" w:lineRule="auto"/>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1</w:t>
      </w:r>
      <w:r w:rsidR="009733CD" w:rsidRPr="00E63280">
        <w:rPr>
          <w:rStyle w:val="HeaderorfooterCenturySchoolbook2"/>
          <w:rFonts w:asciiTheme="minorBidi" w:hAnsiTheme="minorBidi" w:cstheme="minorBidi"/>
          <w:b w:val="0"/>
          <w:bCs w:val="0"/>
          <w:sz w:val="24"/>
          <w:szCs w:val="24"/>
          <w:lang w:val="fr-FR"/>
        </w:rPr>
        <w:t>.1 Cisaillement :</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w:t>
      </w:r>
      <w:r w:rsidR="009733CD" w:rsidRPr="00E63280">
        <w:rPr>
          <w:rStyle w:val="HeaderorfooterCenturySchoolbook2"/>
          <w:rFonts w:asciiTheme="minorBidi" w:hAnsiTheme="minorBidi" w:cstheme="minorBidi"/>
          <w:b w:val="0"/>
          <w:bCs w:val="0"/>
          <w:sz w:val="24"/>
          <w:szCs w:val="24"/>
          <w:lang w:val="fr-FR"/>
        </w:rPr>
        <w:t>But et principe :</w:t>
      </w:r>
    </w:p>
    <w:p w:rsidR="0076678D" w:rsidRPr="00E63280" w:rsidRDefault="001D5530" w:rsidP="00E63280">
      <w:pPr>
        <w:pStyle w:val="ListParagraph"/>
        <w:numPr>
          <w:ilvl w:val="0"/>
          <w:numId w:val="7"/>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Jeu des lames.</w:t>
      </w:r>
    </w:p>
    <w:p w:rsidR="0076678D" w:rsidRPr="00E63280" w:rsidRDefault="0076678D" w:rsidP="00E63280">
      <w:pPr>
        <w:pStyle w:val="ListParagraph"/>
        <w:numPr>
          <w:ilvl w:val="0"/>
          <w:numId w:val="7"/>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Angle de dépouille des lames.</w:t>
      </w:r>
    </w:p>
    <w:p w:rsidR="0076678D" w:rsidRPr="00E63280" w:rsidRDefault="0076678D" w:rsidP="00E63280">
      <w:pPr>
        <w:pStyle w:val="ListParagraph"/>
        <w:numPr>
          <w:ilvl w:val="0"/>
          <w:numId w:val="7"/>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Effet de levier des lames.</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-Processus de cisaillement.</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 xml:space="preserve">-Différents types </w:t>
      </w:r>
      <w:r w:rsidR="009733CD" w:rsidRPr="00E63280">
        <w:rPr>
          <w:rStyle w:val="HeaderorfooterCenturySchoolbook2"/>
          <w:rFonts w:asciiTheme="minorBidi" w:hAnsiTheme="minorBidi" w:cstheme="minorBidi"/>
          <w:b w:val="0"/>
          <w:bCs w:val="0"/>
          <w:sz w:val="24"/>
          <w:szCs w:val="24"/>
          <w:lang w:val="fr-FR"/>
        </w:rPr>
        <w:t>de cisailles :</w:t>
      </w:r>
    </w:p>
    <w:p w:rsidR="0076678D" w:rsidRPr="00E63280" w:rsidRDefault="0076678D" w:rsidP="00E63280">
      <w:pPr>
        <w:pStyle w:val="ListParagraph"/>
        <w:numPr>
          <w:ilvl w:val="0"/>
          <w:numId w:val="7"/>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Cisailles manuelles.</w:t>
      </w:r>
    </w:p>
    <w:p w:rsidR="0076678D" w:rsidRPr="00E63280" w:rsidRDefault="0076678D" w:rsidP="00E63280">
      <w:pPr>
        <w:pStyle w:val="ListParagraph"/>
        <w:numPr>
          <w:ilvl w:val="0"/>
          <w:numId w:val="7"/>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Cisailles d'établi.</w:t>
      </w:r>
    </w:p>
    <w:p w:rsidR="0076678D" w:rsidRPr="00E63280" w:rsidRDefault="0076678D" w:rsidP="00E63280">
      <w:pPr>
        <w:pStyle w:val="ListParagraph"/>
        <w:numPr>
          <w:ilvl w:val="0"/>
          <w:numId w:val="7"/>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Cisailles à levier.</w:t>
      </w:r>
    </w:p>
    <w:p w:rsidR="0076678D" w:rsidRPr="00E63280" w:rsidRDefault="0076678D" w:rsidP="00E63280">
      <w:pPr>
        <w:pStyle w:val="ListParagraph"/>
        <w:numPr>
          <w:ilvl w:val="0"/>
          <w:numId w:val="7"/>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Cisailles à guillotine.</w:t>
      </w:r>
    </w:p>
    <w:p w:rsidR="009733CD" w:rsidRPr="00E63280" w:rsidRDefault="009733CD" w:rsidP="00E63280">
      <w:pPr>
        <w:pStyle w:val="ListParagraph"/>
        <w:spacing w:line="276" w:lineRule="auto"/>
        <w:ind w:left="1440"/>
        <w:jc w:val="both"/>
        <w:rPr>
          <w:rStyle w:val="HeaderorfooterCenturySchoolbook2"/>
          <w:rFonts w:asciiTheme="minorBidi" w:hAnsiTheme="minorBidi" w:cstheme="minorBidi"/>
          <w:b w:val="0"/>
          <w:bCs w:val="0"/>
          <w:sz w:val="24"/>
          <w:szCs w:val="24"/>
          <w:lang w:val="fr-FR"/>
        </w:rPr>
      </w:pPr>
    </w:p>
    <w:p w:rsidR="0076678D" w:rsidRPr="00E63280" w:rsidRDefault="009733CD" w:rsidP="00E63280">
      <w:pPr>
        <w:spacing w:line="276" w:lineRule="auto"/>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1</w:t>
      </w:r>
      <w:r w:rsidR="0076678D" w:rsidRPr="00E63280">
        <w:rPr>
          <w:rStyle w:val="HeaderorfooterCenturySchoolbook2"/>
          <w:rFonts w:asciiTheme="minorBidi" w:hAnsiTheme="minorBidi" w:cstheme="minorBidi"/>
          <w:b w:val="0"/>
          <w:bCs w:val="0"/>
          <w:sz w:val="24"/>
          <w:szCs w:val="24"/>
          <w:lang w:val="fr-FR"/>
        </w:rPr>
        <w:t xml:space="preserve">.2 </w:t>
      </w:r>
      <w:r w:rsidRPr="00E63280">
        <w:rPr>
          <w:rStyle w:val="HeaderorfooterCenturySchoolbook2"/>
          <w:rFonts w:asciiTheme="minorBidi" w:hAnsiTheme="minorBidi" w:cstheme="minorBidi"/>
          <w:b w:val="0"/>
          <w:bCs w:val="0"/>
          <w:sz w:val="24"/>
          <w:szCs w:val="24"/>
          <w:lang w:val="fr-FR"/>
        </w:rPr>
        <w:t>Poinçonnage :</w:t>
      </w:r>
    </w:p>
    <w:p w:rsidR="0076678D" w:rsidRPr="00E63280" w:rsidRDefault="0076678D" w:rsidP="00E63280">
      <w:pPr>
        <w:spacing w:line="276" w:lineRule="auto"/>
        <w:ind w:left="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-Principe et but.</w:t>
      </w:r>
    </w:p>
    <w:p w:rsidR="0076678D" w:rsidRPr="00E63280" w:rsidRDefault="0076678D" w:rsidP="00E63280">
      <w:pPr>
        <w:spacing w:line="276" w:lineRule="auto"/>
        <w:ind w:left="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-Machines et outils de poinçonnage.</w:t>
      </w:r>
    </w:p>
    <w:p w:rsidR="0076678D" w:rsidRPr="00E63280" w:rsidRDefault="0076678D" w:rsidP="00E63280">
      <w:pPr>
        <w:pStyle w:val="ListParagraph"/>
        <w:numPr>
          <w:ilvl w:val="0"/>
          <w:numId w:val="7"/>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Différents types.</w:t>
      </w:r>
    </w:p>
    <w:p w:rsidR="0076678D" w:rsidRPr="00E63280" w:rsidRDefault="0076678D" w:rsidP="00E63280">
      <w:pPr>
        <w:pStyle w:val="ListParagraph"/>
        <w:numPr>
          <w:ilvl w:val="0"/>
          <w:numId w:val="7"/>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Opérations sur chaque type.</w:t>
      </w:r>
    </w:p>
    <w:p w:rsidR="0076678D" w:rsidRPr="00E63280" w:rsidRDefault="0076678D" w:rsidP="00E63280">
      <w:pPr>
        <w:spacing w:line="276" w:lineRule="auto"/>
        <w:ind w:left="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-Avantages et inconvénients du poinçonnage.</w:t>
      </w:r>
    </w:p>
    <w:p w:rsidR="0076678D" w:rsidRPr="00E63280" w:rsidRDefault="0076678D" w:rsidP="00E63280">
      <w:pPr>
        <w:spacing w:line="276" w:lineRule="auto"/>
        <w:ind w:left="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-Mesures de sécurité.</w:t>
      </w:r>
    </w:p>
    <w:p w:rsidR="009733CD" w:rsidRPr="00E63280" w:rsidRDefault="009733CD" w:rsidP="00E63280">
      <w:pPr>
        <w:spacing w:line="276" w:lineRule="auto"/>
        <w:jc w:val="both"/>
        <w:rPr>
          <w:rStyle w:val="HeaderorfooterCenturySchoolbook2"/>
          <w:rFonts w:asciiTheme="minorBidi" w:hAnsiTheme="minorBidi" w:cstheme="minorBidi"/>
          <w:b w:val="0"/>
          <w:bCs w:val="0"/>
          <w:sz w:val="24"/>
          <w:szCs w:val="24"/>
          <w:lang w:val="fr-FR"/>
        </w:rPr>
      </w:pPr>
    </w:p>
    <w:p w:rsidR="0076678D" w:rsidRPr="00E63280" w:rsidRDefault="009733CD" w:rsidP="00E63280">
      <w:pPr>
        <w:spacing w:line="276" w:lineRule="auto"/>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1</w:t>
      </w:r>
      <w:r w:rsidR="0076678D" w:rsidRPr="00E63280">
        <w:rPr>
          <w:rStyle w:val="HeaderorfooterCenturySchoolbook2"/>
          <w:rFonts w:asciiTheme="minorBidi" w:hAnsiTheme="minorBidi" w:cstheme="minorBidi"/>
          <w:b w:val="0"/>
          <w:bCs w:val="0"/>
          <w:sz w:val="24"/>
          <w:szCs w:val="24"/>
          <w:lang w:val="fr-FR"/>
        </w:rPr>
        <w:t xml:space="preserve">.3 </w:t>
      </w:r>
      <w:r w:rsidRPr="00E63280">
        <w:rPr>
          <w:rStyle w:val="HeaderorfooterCenturySchoolbook2"/>
          <w:rFonts w:asciiTheme="minorBidi" w:hAnsiTheme="minorBidi" w:cstheme="minorBidi"/>
          <w:b w:val="0"/>
          <w:bCs w:val="0"/>
          <w:sz w:val="24"/>
          <w:szCs w:val="24"/>
          <w:lang w:val="fr-FR"/>
        </w:rPr>
        <w:t>Entaillage :</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w:t>
      </w:r>
      <w:r w:rsidR="009733CD" w:rsidRPr="00E63280">
        <w:rPr>
          <w:rStyle w:val="HeaderorfooterCenturySchoolbook2"/>
          <w:rFonts w:asciiTheme="minorBidi" w:hAnsiTheme="minorBidi" w:cstheme="minorBidi"/>
          <w:b w:val="0"/>
          <w:bCs w:val="0"/>
          <w:sz w:val="24"/>
          <w:szCs w:val="24"/>
          <w:lang w:val="fr-FR"/>
        </w:rPr>
        <w:t>Principe et but :</w:t>
      </w:r>
    </w:p>
    <w:p w:rsidR="0076678D" w:rsidRPr="00E63280" w:rsidRDefault="0076678D" w:rsidP="00E63280">
      <w:pPr>
        <w:pStyle w:val="ListParagraph"/>
        <w:numPr>
          <w:ilvl w:val="0"/>
          <w:numId w:val="8"/>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Différents poinçons d'entaillage.</w:t>
      </w:r>
    </w:p>
    <w:p w:rsidR="0076678D" w:rsidRPr="00E63280" w:rsidRDefault="0076678D" w:rsidP="00E63280">
      <w:pPr>
        <w:pStyle w:val="ListParagraph"/>
        <w:numPr>
          <w:ilvl w:val="0"/>
          <w:numId w:val="8"/>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Poinçon d'entaillage à levier.</w:t>
      </w:r>
    </w:p>
    <w:p w:rsidR="00E50840" w:rsidRPr="00E63280" w:rsidRDefault="00E50840" w:rsidP="00E63280">
      <w:pPr>
        <w:pStyle w:val="ListParagraph"/>
        <w:spacing w:line="276" w:lineRule="auto"/>
        <w:ind w:left="1620"/>
        <w:jc w:val="both"/>
        <w:rPr>
          <w:rStyle w:val="HeaderorfooterCenturySchoolbook2"/>
          <w:rFonts w:asciiTheme="minorBidi" w:hAnsiTheme="minorBidi" w:cstheme="minorBidi"/>
          <w:b w:val="0"/>
          <w:bCs w:val="0"/>
          <w:sz w:val="16"/>
          <w:szCs w:val="16"/>
          <w:lang w:val="fr-FR"/>
        </w:rPr>
      </w:pPr>
    </w:p>
    <w:p w:rsidR="009733CD" w:rsidRPr="00E63280" w:rsidRDefault="0076678D" w:rsidP="00E63280">
      <w:pPr>
        <w:pStyle w:val="ListParagraph"/>
        <w:numPr>
          <w:ilvl w:val="0"/>
          <w:numId w:val="8"/>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lastRenderedPageBreak/>
        <w:t>Machine à entaillage et coudage.</w:t>
      </w:r>
    </w:p>
    <w:p w:rsidR="0076678D" w:rsidRPr="00E63280" w:rsidRDefault="0076678D" w:rsidP="00E63280">
      <w:pPr>
        <w:pStyle w:val="ListParagraph"/>
        <w:numPr>
          <w:ilvl w:val="0"/>
          <w:numId w:val="8"/>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Poinçon d'entaillage à moteur.</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-Di</w:t>
      </w:r>
      <w:r w:rsidR="009733CD" w:rsidRPr="00E63280">
        <w:rPr>
          <w:rStyle w:val="HeaderorfooterCenturySchoolbook2"/>
          <w:rFonts w:asciiTheme="minorBidi" w:hAnsiTheme="minorBidi" w:cstheme="minorBidi"/>
          <w:b w:val="0"/>
          <w:bCs w:val="0"/>
          <w:sz w:val="24"/>
          <w:szCs w:val="24"/>
          <w:lang w:val="fr-FR"/>
        </w:rPr>
        <w:t>fférentes méthodes d'entaillage :</w:t>
      </w:r>
    </w:p>
    <w:p w:rsidR="0076678D" w:rsidRPr="00E63280" w:rsidRDefault="0076678D" w:rsidP="00E63280">
      <w:pPr>
        <w:pStyle w:val="ListParagraph"/>
        <w:numPr>
          <w:ilvl w:val="0"/>
          <w:numId w:val="8"/>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Entaillage carré.</w:t>
      </w:r>
    </w:p>
    <w:p w:rsidR="0076678D" w:rsidRPr="00E63280" w:rsidRDefault="0076678D" w:rsidP="00E63280">
      <w:pPr>
        <w:pStyle w:val="ListParagraph"/>
        <w:numPr>
          <w:ilvl w:val="0"/>
          <w:numId w:val="8"/>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Entaillage droit.</w:t>
      </w:r>
    </w:p>
    <w:p w:rsidR="0076678D" w:rsidRPr="00E63280" w:rsidRDefault="0076678D" w:rsidP="00E63280">
      <w:pPr>
        <w:pStyle w:val="ListParagraph"/>
        <w:numPr>
          <w:ilvl w:val="0"/>
          <w:numId w:val="8"/>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Entaillage à angle de 45°.</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-Avantages et inconvénients.</w:t>
      </w:r>
    </w:p>
    <w:p w:rsidR="009733CD" w:rsidRPr="00E63280" w:rsidRDefault="009733CD" w:rsidP="00E63280">
      <w:pPr>
        <w:spacing w:line="276" w:lineRule="auto"/>
        <w:ind w:firstLine="720"/>
        <w:jc w:val="both"/>
        <w:rPr>
          <w:rStyle w:val="HeaderorfooterCenturySchoolbook2"/>
          <w:rFonts w:asciiTheme="minorBidi" w:hAnsiTheme="minorBidi" w:cstheme="minorBidi"/>
          <w:b w:val="0"/>
          <w:bCs w:val="0"/>
          <w:sz w:val="16"/>
          <w:szCs w:val="16"/>
          <w:lang w:val="fr-FR"/>
        </w:rPr>
      </w:pPr>
    </w:p>
    <w:p w:rsidR="0076678D" w:rsidRPr="00E63280" w:rsidRDefault="009733CD" w:rsidP="00E63280">
      <w:pPr>
        <w:spacing w:line="276" w:lineRule="auto"/>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1</w:t>
      </w:r>
      <w:r w:rsidR="0076678D" w:rsidRPr="00E63280">
        <w:rPr>
          <w:rStyle w:val="HeaderorfooterCenturySchoolbook2"/>
          <w:rFonts w:asciiTheme="minorBidi" w:hAnsiTheme="minorBidi" w:cstheme="minorBidi"/>
          <w:b w:val="0"/>
          <w:bCs w:val="0"/>
          <w:sz w:val="24"/>
          <w:szCs w:val="24"/>
          <w:lang w:val="fr-FR"/>
        </w:rPr>
        <w:t xml:space="preserve">.4 </w:t>
      </w:r>
      <w:r w:rsidRPr="00E63280">
        <w:rPr>
          <w:rStyle w:val="HeaderorfooterCenturySchoolbook2"/>
          <w:rFonts w:asciiTheme="minorBidi" w:hAnsiTheme="minorBidi" w:cstheme="minorBidi"/>
          <w:b w:val="0"/>
          <w:bCs w:val="0"/>
          <w:sz w:val="24"/>
          <w:szCs w:val="24"/>
          <w:lang w:val="fr-FR"/>
        </w:rPr>
        <w:t>Coupage thermique :</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-Principe et but.</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-Equipement utilis</w:t>
      </w:r>
      <w:r w:rsidR="009733CD" w:rsidRPr="00E63280">
        <w:rPr>
          <w:rStyle w:val="HeaderorfooterCenturySchoolbook2"/>
          <w:rFonts w:asciiTheme="minorBidi" w:hAnsiTheme="minorBidi" w:cstheme="minorBidi"/>
          <w:b w:val="0"/>
          <w:bCs w:val="0"/>
          <w:sz w:val="24"/>
          <w:szCs w:val="24"/>
          <w:lang w:val="fr-FR"/>
        </w:rPr>
        <w:t>é et principe de fonctionnement :</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Bouteille d'oxygène.</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Bouteille d'acétylène.</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Tuyau d'oxygène et d'acétylène.</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Régulateurs.</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Chalumeau à découper.</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Protection de l'opérateur.</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Guide pour chalumeau.</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w:t>
      </w:r>
      <w:r w:rsidR="009733CD" w:rsidRPr="00E63280">
        <w:rPr>
          <w:rStyle w:val="HeaderorfooterCenturySchoolbook2"/>
          <w:rFonts w:asciiTheme="minorBidi" w:hAnsiTheme="minorBidi" w:cstheme="minorBidi"/>
          <w:b w:val="0"/>
          <w:bCs w:val="0"/>
          <w:sz w:val="24"/>
          <w:szCs w:val="24"/>
          <w:lang w:val="fr-FR"/>
        </w:rPr>
        <w:t>Opération de coupage thermique :</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Découpage de tôles d'acier fines.</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Découpage de tôles d'acier épaisses,</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 xml:space="preserve">Découpage de </w:t>
      </w:r>
      <w:r w:rsidR="00E63280" w:rsidRPr="00E63280">
        <w:rPr>
          <w:rStyle w:val="HeaderorfooterCenturySchoolbook2"/>
          <w:rFonts w:asciiTheme="minorBidi" w:hAnsiTheme="minorBidi" w:cstheme="minorBidi"/>
          <w:b w:val="0"/>
          <w:bCs w:val="0"/>
          <w:sz w:val="24"/>
          <w:szCs w:val="24"/>
          <w:lang w:val="fr-FR"/>
        </w:rPr>
        <w:t>chanfrein</w:t>
      </w:r>
      <w:r w:rsidRPr="00E63280">
        <w:rPr>
          <w:rStyle w:val="HeaderorfooterCenturySchoolbook2"/>
          <w:rFonts w:asciiTheme="minorBidi" w:hAnsiTheme="minorBidi" w:cstheme="minorBidi"/>
          <w:b w:val="0"/>
          <w:bCs w:val="0"/>
          <w:sz w:val="24"/>
          <w:szCs w:val="24"/>
          <w:lang w:val="fr-FR"/>
        </w:rPr>
        <w:t>.</w:t>
      </w:r>
    </w:p>
    <w:p w:rsidR="0076678D" w:rsidRPr="00E63280" w:rsidRDefault="009733C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Perçage et découpage.</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-Avantages et inconvénients.</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-Mesures de sécurité.</w:t>
      </w:r>
    </w:p>
    <w:p w:rsidR="0076678D" w:rsidRPr="00E63280" w:rsidRDefault="0076678D" w:rsidP="00E63280">
      <w:pPr>
        <w:spacing w:line="276" w:lineRule="auto"/>
        <w:jc w:val="both"/>
        <w:rPr>
          <w:rStyle w:val="HeaderorfooterCenturySchoolbook2"/>
          <w:rFonts w:asciiTheme="minorBidi" w:hAnsiTheme="minorBidi" w:cstheme="minorBidi"/>
          <w:b w:val="0"/>
          <w:bCs w:val="0"/>
          <w:sz w:val="16"/>
          <w:szCs w:val="16"/>
          <w:lang w:val="fr-FR"/>
        </w:rPr>
      </w:pPr>
    </w:p>
    <w:p w:rsidR="0076678D" w:rsidRPr="00E63280" w:rsidRDefault="0076678D" w:rsidP="00E63280">
      <w:pPr>
        <w:spacing w:line="276" w:lineRule="auto"/>
        <w:jc w:val="both"/>
        <w:rPr>
          <w:rStyle w:val="HeaderorfooterCenturySchoolbook2"/>
          <w:rFonts w:asciiTheme="minorBidi" w:hAnsiTheme="minorBidi" w:cstheme="minorBidi"/>
          <w:sz w:val="24"/>
          <w:szCs w:val="24"/>
          <w:u w:val="single"/>
          <w:lang w:val="fr-FR"/>
        </w:rPr>
      </w:pPr>
      <w:r w:rsidRPr="00E63280">
        <w:rPr>
          <w:rStyle w:val="HeaderorfooterCenturySchoolbook2"/>
          <w:rFonts w:asciiTheme="minorBidi" w:hAnsiTheme="minorBidi" w:cstheme="minorBidi"/>
          <w:sz w:val="24"/>
          <w:szCs w:val="24"/>
          <w:u w:val="single"/>
          <w:lang w:val="fr-FR"/>
        </w:rPr>
        <w:t>Partie II</w:t>
      </w:r>
    </w:p>
    <w:p w:rsidR="0076678D" w:rsidRPr="00E63280" w:rsidRDefault="0076678D" w:rsidP="00E63280">
      <w:pPr>
        <w:spacing w:line="276" w:lineRule="auto"/>
        <w:jc w:val="both"/>
        <w:rPr>
          <w:rStyle w:val="HeaderorfooterCenturySchoolbook2"/>
          <w:rFonts w:asciiTheme="minorBidi" w:hAnsiTheme="minorBidi" w:cstheme="minorBidi"/>
          <w:sz w:val="24"/>
          <w:szCs w:val="24"/>
          <w:lang w:val="fr-FR"/>
        </w:rPr>
      </w:pPr>
      <w:r w:rsidRPr="00E63280">
        <w:rPr>
          <w:rStyle w:val="HeaderorfooterCenturySchoolbook2"/>
          <w:rFonts w:asciiTheme="minorBidi" w:hAnsiTheme="minorBidi" w:cstheme="minorBidi"/>
          <w:sz w:val="24"/>
          <w:szCs w:val="24"/>
          <w:lang w:val="fr-FR"/>
        </w:rPr>
        <w:t>Travaux Pratiques</w:t>
      </w:r>
      <w:r w:rsidR="009733CD" w:rsidRPr="00E63280">
        <w:rPr>
          <w:rStyle w:val="HeaderorfooterCenturySchoolbook2"/>
          <w:rFonts w:asciiTheme="minorBidi" w:hAnsiTheme="minorBidi" w:cstheme="minorBidi"/>
          <w:sz w:val="24"/>
          <w:szCs w:val="24"/>
          <w:lang w:val="fr-FR"/>
        </w:rPr>
        <w:t> :</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w:t>
      </w:r>
      <w:r w:rsidR="000257C3" w:rsidRPr="00E63280">
        <w:rPr>
          <w:rStyle w:val="HeaderorfooterCenturySchoolbook2"/>
          <w:rFonts w:asciiTheme="minorBidi" w:hAnsiTheme="minorBidi" w:cstheme="minorBidi"/>
          <w:b w:val="0"/>
          <w:bCs w:val="0"/>
          <w:sz w:val="24"/>
          <w:szCs w:val="24"/>
          <w:lang w:val="fr-FR"/>
        </w:rPr>
        <w:t xml:space="preserve"> </w:t>
      </w:r>
      <w:r w:rsidR="009733CD" w:rsidRPr="00E63280">
        <w:rPr>
          <w:rStyle w:val="HeaderorfooterCenturySchoolbook2"/>
          <w:rFonts w:asciiTheme="minorBidi" w:hAnsiTheme="minorBidi" w:cstheme="minorBidi"/>
          <w:b w:val="0"/>
          <w:bCs w:val="0"/>
          <w:sz w:val="24"/>
          <w:szCs w:val="24"/>
          <w:lang w:val="fr-FR"/>
        </w:rPr>
        <w:t>Cisaillement d'un métal en tôle :</w:t>
      </w:r>
    </w:p>
    <w:p w:rsidR="0076678D" w:rsidRPr="00E63280" w:rsidRDefault="009733C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Manuellement :</w:t>
      </w:r>
    </w:p>
    <w:p w:rsidR="0076678D" w:rsidRPr="00E63280" w:rsidRDefault="0076678D" w:rsidP="00E63280">
      <w:pPr>
        <w:pStyle w:val="ListParagraph"/>
        <w:numPr>
          <w:ilvl w:val="0"/>
          <w:numId w:val="10"/>
        </w:numPr>
        <w:spacing w:line="276" w:lineRule="auto"/>
        <w:ind w:left="216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Coupure droite.</w:t>
      </w:r>
    </w:p>
    <w:p w:rsidR="0076678D" w:rsidRPr="00E63280" w:rsidRDefault="0076678D" w:rsidP="00E63280">
      <w:pPr>
        <w:pStyle w:val="ListParagraph"/>
        <w:numPr>
          <w:ilvl w:val="0"/>
          <w:numId w:val="10"/>
        </w:numPr>
        <w:spacing w:line="276" w:lineRule="auto"/>
        <w:ind w:left="216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Coupure d'un cercle du côté extérieur.</w:t>
      </w:r>
    </w:p>
    <w:p w:rsidR="0076678D" w:rsidRPr="00E63280" w:rsidRDefault="0076678D" w:rsidP="00E63280">
      <w:pPr>
        <w:pStyle w:val="ListParagraph"/>
        <w:numPr>
          <w:ilvl w:val="0"/>
          <w:numId w:val="10"/>
        </w:numPr>
        <w:spacing w:line="276" w:lineRule="auto"/>
        <w:ind w:left="216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Coupure d'un cercle du côté intérieur.</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w:t>
      </w:r>
      <w:r w:rsidR="00EE722A" w:rsidRPr="00E63280">
        <w:rPr>
          <w:rStyle w:val="HeaderorfooterCenturySchoolbook2"/>
          <w:rFonts w:asciiTheme="minorBidi" w:hAnsiTheme="minorBidi" w:cstheme="minorBidi"/>
          <w:b w:val="0"/>
          <w:bCs w:val="0"/>
          <w:sz w:val="24"/>
          <w:szCs w:val="24"/>
          <w:lang w:val="fr-FR"/>
        </w:rPr>
        <w:t xml:space="preserve"> </w:t>
      </w:r>
      <w:r w:rsidRPr="00E63280">
        <w:rPr>
          <w:rStyle w:val="HeaderorfooterCenturySchoolbook2"/>
          <w:rFonts w:asciiTheme="minorBidi" w:hAnsiTheme="minorBidi" w:cstheme="minorBidi"/>
          <w:b w:val="0"/>
          <w:bCs w:val="0"/>
          <w:sz w:val="24"/>
          <w:szCs w:val="24"/>
          <w:lang w:val="fr-FR"/>
        </w:rPr>
        <w:t>Poinçonnage de trous dans une tôle.</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Matriçage pour poinçonnage.</w:t>
      </w:r>
    </w:p>
    <w:p w:rsidR="0076678D"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w:t>
      </w:r>
      <w:r w:rsidR="00EE722A" w:rsidRPr="00E63280">
        <w:rPr>
          <w:rStyle w:val="HeaderorfooterCenturySchoolbook2"/>
          <w:rFonts w:asciiTheme="minorBidi" w:hAnsiTheme="minorBidi" w:cstheme="minorBidi"/>
          <w:b w:val="0"/>
          <w:bCs w:val="0"/>
          <w:sz w:val="24"/>
          <w:szCs w:val="24"/>
          <w:lang w:val="fr-FR"/>
        </w:rPr>
        <w:t xml:space="preserve"> </w:t>
      </w:r>
      <w:r w:rsidRPr="00E63280">
        <w:rPr>
          <w:rStyle w:val="HeaderorfooterCenturySchoolbook2"/>
          <w:rFonts w:asciiTheme="minorBidi" w:hAnsiTheme="minorBidi" w:cstheme="minorBidi"/>
          <w:b w:val="0"/>
          <w:bCs w:val="0"/>
          <w:sz w:val="24"/>
          <w:szCs w:val="24"/>
          <w:lang w:val="fr-FR"/>
        </w:rPr>
        <w:t>Exemple d'entaillage.</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Entaillage à angle de 45°.</w:t>
      </w:r>
    </w:p>
    <w:p w:rsidR="0076678D" w:rsidRPr="00E63280" w:rsidRDefault="0076678D" w:rsidP="00E63280">
      <w:pPr>
        <w:pStyle w:val="ListParagraph"/>
        <w:numPr>
          <w:ilvl w:val="0"/>
          <w:numId w:val="9"/>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Entaillage droit.</w:t>
      </w:r>
    </w:p>
    <w:p w:rsidR="00E50840"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w:t>
      </w:r>
      <w:r w:rsidR="00EE722A" w:rsidRPr="00E63280">
        <w:rPr>
          <w:rStyle w:val="HeaderorfooterCenturySchoolbook2"/>
          <w:rFonts w:asciiTheme="minorBidi" w:hAnsiTheme="minorBidi" w:cstheme="minorBidi"/>
          <w:b w:val="0"/>
          <w:bCs w:val="0"/>
          <w:sz w:val="24"/>
          <w:szCs w:val="24"/>
          <w:lang w:val="fr-FR"/>
        </w:rPr>
        <w:t xml:space="preserve"> </w:t>
      </w:r>
      <w:r w:rsidRPr="00E63280">
        <w:rPr>
          <w:rStyle w:val="HeaderorfooterCenturySchoolbook2"/>
          <w:rFonts w:asciiTheme="minorBidi" w:hAnsiTheme="minorBidi" w:cstheme="minorBidi"/>
          <w:b w:val="0"/>
          <w:bCs w:val="0"/>
          <w:sz w:val="24"/>
          <w:szCs w:val="24"/>
          <w:lang w:val="fr-FR"/>
        </w:rPr>
        <w:t>Coupage thermique d'un métal épais.</w:t>
      </w:r>
    </w:p>
    <w:p w:rsidR="006A7214" w:rsidRPr="00E63280" w:rsidRDefault="006A7214"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w:t>
      </w:r>
      <w:r w:rsidR="00EE722A" w:rsidRPr="00E63280">
        <w:rPr>
          <w:rStyle w:val="HeaderorfooterCenturySchoolbook2"/>
          <w:rFonts w:asciiTheme="minorBidi" w:hAnsiTheme="minorBidi" w:cstheme="minorBidi"/>
          <w:b w:val="0"/>
          <w:bCs w:val="0"/>
          <w:sz w:val="24"/>
          <w:szCs w:val="24"/>
          <w:lang w:val="fr-FR"/>
        </w:rPr>
        <w:t xml:space="preserve"> </w:t>
      </w:r>
      <w:r w:rsidRPr="00E63280">
        <w:rPr>
          <w:rStyle w:val="HeaderorfooterCenturySchoolbook2"/>
          <w:rFonts w:asciiTheme="minorBidi" w:hAnsiTheme="minorBidi" w:cstheme="minorBidi"/>
          <w:b w:val="0"/>
          <w:bCs w:val="0"/>
          <w:sz w:val="24"/>
          <w:szCs w:val="24"/>
          <w:lang w:val="fr-FR"/>
        </w:rPr>
        <w:t>Mesures de sécurité.</w:t>
      </w:r>
    </w:p>
    <w:p w:rsidR="006A7214" w:rsidRPr="00E63280" w:rsidRDefault="006A7214" w:rsidP="00E63280">
      <w:pPr>
        <w:spacing w:line="276" w:lineRule="auto"/>
        <w:ind w:firstLine="720"/>
        <w:jc w:val="both"/>
        <w:rPr>
          <w:rStyle w:val="HeaderorfooterCenturySchoolbook2"/>
          <w:rFonts w:asciiTheme="minorBidi" w:hAnsiTheme="minorBidi" w:cstheme="minorBidi"/>
          <w:b w:val="0"/>
          <w:bCs w:val="0"/>
          <w:sz w:val="24"/>
          <w:szCs w:val="24"/>
          <w:lang w:val="fr-FR"/>
        </w:rPr>
      </w:pPr>
    </w:p>
    <w:p w:rsidR="00E50840" w:rsidRPr="00E63280" w:rsidRDefault="00E50840" w:rsidP="00E63280">
      <w:pPr>
        <w:spacing w:line="276" w:lineRule="auto"/>
        <w:ind w:firstLine="720"/>
        <w:jc w:val="both"/>
        <w:rPr>
          <w:rStyle w:val="HeaderorfooterCenturySchoolbook2"/>
          <w:rFonts w:asciiTheme="minorBidi" w:hAnsiTheme="minorBidi" w:cstheme="minorBidi"/>
          <w:sz w:val="28"/>
          <w:szCs w:val="28"/>
          <w:lang w:val="fr-FR"/>
        </w:rPr>
      </w:pPr>
    </w:p>
    <w:p w:rsidR="00EC4764" w:rsidRPr="00E63280" w:rsidRDefault="0076678D"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sz w:val="28"/>
          <w:szCs w:val="28"/>
          <w:lang w:val="fr-FR"/>
        </w:rPr>
        <w:lastRenderedPageBreak/>
        <w:t>Chapitre 2</w:t>
      </w:r>
    </w:p>
    <w:p w:rsidR="00EC4764" w:rsidRPr="00E63280" w:rsidRDefault="00EC4764" w:rsidP="00E63280">
      <w:pPr>
        <w:spacing w:line="276" w:lineRule="auto"/>
        <w:jc w:val="both"/>
        <w:rPr>
          <w:rStyle w:val="HeaderorfooterCenturySchoolbook2"/>
          <w:rFonts w:asciiTheme="minorBidi" w:hAnsiTheme="minorBidi" w:cstheme="minorBidi"/>
          <w:sz w:val="28"/>
          <w:szCs w:val="28"/>
          <w:lang w:val="fr-FR"/>
        </w:rPr>
      </w:pPr>
    </w:p>
    <w:p w:rsidR="00D15EA5" w:rsidRPr="00E63280" w:rsidRDefault="00D15EA5" w:rsidP="00E63280">
      <w:pPr>
        <w:spacing w:line="276" w:lineRule="auto"/>
        <w:jc w:val="both"/>
        <w:rPr>
          <w:rFonts w:asciiTheme="minorBidi" w:hAnsiTheme="minorBidi"/>
          <w:b/>
          <w:bCs/>
          <w:sz w:val="28"/>
          <w:szCs w:val="28"/>
          <w:lang w:val="fr-FR" w:eastAsia="fr-FR"/>
        </w:rPr>
      </w:pPr>
      <w:r w:rsidRPr="00E63280">
        <w:rPr>
          <w:rFonts w:asciiTheme="minorBidi" w:hAnsiTheme="minorBidi"/>
          <w:b/>
          <w:bCs/>
          <w:sz w:val="28"/>
          <w:szCs w:val="28"/>
          <w:lang w:val="fr-FR" w:eastAsia="fr-FR"/>
        </w:rPr>
        <w:t xml:space="preserve">Rivetage et </w:t>
      </w:r>
      <w:r w:rsidR="0001189D" w:rsidRPr="00E63280">
        <w:rPr>
          <w:rFonts w:asciiTheme="minorBidi" w:hAnsiTheme="minorBidi"/>
          <w:b/>
          <w:bCs/>
          <w:sz w:val="28"/>
          <w:szCs w:val="28"/>
          <w:lang w:val="fr-FR" w:eastAsia="fr-FR"/>
        </w:rPr>
        <w:t>A</w:t>
      </w:r>
      <w:r w:rsidRPr="00E63280">
        <w:rPr>
          <w:rFonts w:asciiTheme="minorBidi" w:hAnsiTheme="minorBidi"/>
          <w:b/>
          <w:bCs/>
          <w:sz w:val="28"/>
          <w:szCs w:val="28"/>
          <w:lang w:val="fr-FR" w:eastAsia="fr-FR"/>
        </w:rPr>
        <w:t>grafage</w:t>
      </w:r>
    </w:p>
    <w:p w:rsidR="009733CD" w:rsidRPr="00E63280" w:rsidRDefault="009733CD" w:rsidP="00E63280">
      <w:pPr>
        <w:spacing w:line="276" w:lineRule="auto"/>
        <w:jc w:val="both"/>
        <w:rPr>
          <w:rStyle w:val="HeaderorfooterCenturySchoolbook2"/>
          <w:rFonts w:asciiTheme="minorBidi" w:hAnsiTheme="minorBidi" w:cstheme="minorBidi"/>
          <w:sz w:val="28"/>
          <w:szCs w:val="28"/>
          <w:lang w:val="fr-FR"/>
        </w:rPr>
      </w:pPr>
      <w:r w:rsidRPr="00E63280">
        <w:rPr>
          <w:rStyle w:val="HeaderorfooterCenturySchoolbook2"/>
          <w:rFonts w:asciiTheme="minorBidi" w:hAnsiTheme="minorBidi" w:cstheme="minorBidi"/>
          <w:sz w:val="28"/>
          <w:szCs w:val="28"/>
          <w:u w:val="single"/>
          <w:lang w:val="fr-FR"/>
        </w:rPr>
        <w:t>Durée :</w:t>
      </w:r>
      <w:r w:rsidRPr="00E63280">
        <w:rPr>
          <w:rStyle w:val="HeaderorfooterCenturySchoolbook2"/>
          <w:rFonts w:asciiTheme="minorBidi" w:hAnsiTheme="minorBidi" w:cstheme="minorBidi"/>
          <w:sz w:val="28"/>
          <w:szCs w:val="28"/>
          <w:lang w:val="fr-FR"/>
        </w:rPr>
        <w:t xml:space="preserve"> </w:t>
      </w:r>
      <w:r w:rsidR="0001189D" w:rsidRPr="00E63280">
        <w:rPr>
          <w:rStyle w:val="HeaderorfooterCenturySchoolbook2"/>
          <w:rFonts w:asciiTheme="minorBidi" w:hAnsiTheme="minorBidi" w:cstheme="minorBidi"/>
          <w:sz w:val="28"/>
          <w:szCs w:val="28"/>
          <w:lang w:val="fr-FR"/>
        </w:rPr>
        <w:t>8</w:t>
      </w:r>
      <w:r w:rsidRPr="00E63280">
        <w:rPr>
          <w:rStyle w:val="HeaderorfooterCenturySchoolbook2"/>
          <w:rFonts w:asciiTheme="minorBidi" w:hAnsiTheme="minorBidi" w:cstheme="minorBidi"/>
          <w:sz w:val="28"/>
          <w:szCs w:val="28"/>
          <w:lang w:val="fr-FR"/>
        </w:rPr>
        <w:t xml:space="preserve"> h</w:t>
      </w:r>
    </w:p>
    <w:p w:rsidR="00D15EA5" w:rsidRPr="00E63280" w:rsidRDefault="00D15EA5" w:rsidP="00E63280">
      <w:pPr>
        <w:spacing w:line="276" w:lineRule="auto"/>
        <w:jc w:val="both"/>
        <w:rPr>
          <w:rFonts w:asciiTheme="minorBidi" w:hAnsiTheme="minorBidi"/>
          <w:sz w:val="24"/>
          <w:szCs w:val="24"/>
          <w:lang w:val="fr-FR" w:eastAsia="fr-FR"/>
        </w:rPr>
      </w:pPr>
    </w:p>
    <w:p w:rsidR="009733CD" w:rsidRPr="00E63280" w:rsidRDefault="009733CD" w:rsidP="00E63280">
      <w:pPr>
        <w:pStyle w:val="Bodytext11"/>
        <w:spacing w:before="0" w:after="0" w:line="276" w:lineRule="auto"/>
        <w:jc w:val="both"/>
        <w:rPr>
          <w:rStyle w:val="BodytextBold1"/>
          <w:rFonts w:asciiTheme="minorBidi" w:hAnsiTheme="minorBidi" w:cstheme="minorBidi"/>
          <w:b w:val="0"/>
          <w:bCs w:val="0"/>
          <w:lang w:val="fr-FR" w:eastAsia="fr-FR"/>
        </w:rPr>
      </w:pPr>
    </w:p>
    <w:p w:rsidR="00D16807" w:rsidRPr="00E63280" w:rsidRDefault="00D16807" w:rsidP="00E63280">
      <w:pPr>
        <w:pStyle w:val="Bodytext11"/>
        <w:spacing w:before="0" w:after="0" w:line="276" w:lineRule="auto"/>
        <w:jc w:val="both"/>
        <w:rPr>
          <w:rFonts w:asciiTheme="minorBidi" w:hAnsiTheme="minorBidi" w:cstheme="minorBidi"/>
          <w:lang w:val="fr-FR"/>
        </w:rPr>
      </w:pPr>
      <w:r w:rsidRPr="00E63280">
        <w:rPr>
          <w:rStyle w:val="BodytextBold1"/>
          <w:rFonts w:asciiTheme="minorBidi" w:hAnsiTheme="minorBidi" w:cstheme="minorBidi"/>
          <w:u w:val="single"/>
          <w:lang w:val="fr-FR" w:eastAsia="fr-FR"/>
        </w:rPr>
        <w:t>Objectifs</w:t>
      </w:r>
      <w:r w:rsidRPr="00E63280">
        <w:rPr>
          <w:rFonts w:asciiTheme="minorBidi" w:hAnsiTheme="minorBidi" w:cstheme="minorBidi"/>
          <w:u w:val="single"/>
          <w:lang w:val="fr-FR" w:eastAsia="fr-FR"/>
        </w:rPr>
        <w:t xml:space="preserve"> :</w:t>
      </w:r>
      <w:r w:rsidR="009733CD" w:rsidRPr="00E63280">
        <w:rPr>
          <w:rFonts w:asciiTheme="minorBidi" w:hAnsiTheme="minorBidi" w:cstheme="minorBidi"/>
          <w:lang w:val="fr-FR" w:eastAsia="fr-FR"/>
        </w:rPr>
        <w:t xml:space="preserve">     </w:t>
      </w:r>
      <w:r w:rsidRPr="00E63280">
        <w:rPr>
          <w:rFonts w:asciiTheme="minorBidi" w:hAnsiTheme="minorBidi" w:cstheme="minorBidi"/>
          <w:lang w:val="fr-FR" w:eastAsia="fr-FR"/>
        </w:rPr>
        <w:t xml:space="preserve"> - Décrire les techniques de rivetage et d'agrafage.</w:t>
      </w:r>
    </w:p>
    <w:p w:rsidR="00D16807" w:rsidRPr="00E63280" w:rsidRDefault="00D16807" w:rsidP="00E63280">
      <w:pPr>
        <w:pStyle w:val="Bodytext11"/>
        <w:numPr>
          <w:ilvl w:val="0"/>
          <w:numId w:val="1"/>
        </w:numPr>
        <w:tabs>
          <w:tab w:val="left" w:pos="1584"/>
        </w:tabs>
        <w:spacing w:before="0" w:after="0" w:line="276" w:lineRule="auto"/>
        <w:ind w:left="1440" w:right="20"/>
        <w:jc w:val="both"/>
        <w:rPr>
          <w:rFonts w:asciiTheme="minorBidi" w:hAnsiTheme="minorBidi" w:cstheme="minorBidi"/>
          <w:lang w:val="fr-FR"/>
        </w:rPr>
      </w:pPr>
      <w:r w:rsidRPr="00E63280">
        <w:rPr>
          <w:rFonts w:asciiTheme="minorBidi" w:hAnsiTheme="minorBidi" w:cstheme="minorBidi"/>
          <w:lang w:val="fr-FR" w:eastAsia="fr-FR"/>
        </w:rPr>
        <w:t>Etablir les avantages, les domaines d'utilisation et les différents types de rivets et d'agrafes.</w:t>
      </w:r>
    </w:p>
    <w:p w:rsidR="00D16807" w:rsidRPr="00E63280" w:rsidRDefault="00D16807" w:rsidP="00E63280">
      <w:pPr>
        <w:pStyle w:val="Bodytext11"/>
        <w:numPr>
          <w:ilvl w:val="0"/>
          <w:numId w:val="1"/>
        </w:numPr>
        <w:tabs>
          <w:tab w:val="left" w:pos="1609"/>
        </w:tabs>
        <w:spacing w:before="0" w:after="0" w:line="276" w:lineRule="auto"/>
        <w:ind w:left="1440" w:right="20"/>
        <w:jc w:val="both"/>
        <w:rPr>
          <w:rFonts w:asciiTheme="minorBidi" w:hAnsiTheme="minorBidi" w:cstheme="minorBidi"/>
          <w:lang w:val="fr-FR"/>
        </w:rPr>
      </w:pPr>
      <w:r w:rsidRPr="00E63280">
        <w:rPr>
          <w:rFonts w:asciiTheme="minorBidi" w:hAnsiTheme="minorBidi" w:cstheme="minorBidi"/>
          <w:lang w:val="fr-FR" w:eastAsia="fr-FR"/>
        </w:rPr>
        <w:t>Effectuer des opérations de rivetage et d'agrafage en tenant compte des mesures de précaution.</w:t>
      </w:r>
    </w:p>
    <w:p w:rsidR="00A96535" w:rsidRPr="00E63280" w:rsidRDefault="00A96535" w:rsidP="00E63280">
      <w:pPr>
        <w:spacing w:line="276" w:lineRule="auto"/>
        <w:jc w:val="both"/>
        <w:rPr>
          <w:rFonts w:asciiTheme="minorBidi" w:hAnsiTheme="minorBidi"/>
          <w:sz w:val="24"/>
          <w:szCs w:val="24"/>
          <w:lang w:val="fr-FR" w:eastAsia="fr-FR"/>
        </w:rPr>
      </w:pPr>
    </w:p>
    <w:p w:rsidR="00A96535" w:rsidRPr="00E63280" w:rsidRDefault="00A96535" w:rsidP="00E63280">
      <w:pPr>
        <w:spacing w:line="276" w:lineRule="auto"/>
        <w:jc w:val="both"/>
        <w:rPr>
          <w:rFonts w:asciiTheme="minorBidi" w:hAnsiTheme="minorBidi"/>
          <w:b/>
          <w:bCs/>
          <w:sz w:val="24"/>
          <w:szCs w:val="24"/>
          <w:u w:val="single"/>
          <w:lang w:val="fr-FR" w:eastAsia="fr-FR"/>
        </w:rPr>
      </w:pPr>
      <w:r w:rsidRPr="00E63280">
        <w:rPr>
          <w:rFonts w:asciiTheme="minorBidi" w:hAnsiTheme="minorBidi"/>
          <w:b/>
          <w:bCs/>
          <w:sz w:val="24"/>
          <w:szCs w:val="24"/>
          <w:u w:val="single"/>
          <w:lang w:val="fr-FR" w:eastAsia="fr-FR"/>
        </w:rPr>
        <w:t>Partie I</w:t>
      </w:r>
    </w:p>
    <w:p w:rsidR="00A96535" w:rsidRPr="00E63280" w:rsidRDefault="00A96535" w:rsidP="00E63280">
      <w:pPr>
        <w:spacing w:line="276" w:lineRule="auto"/>
        <w:jc w:val="both"/>
        <w:rPr>
          <w:rFonts w:asciiTheme="minorBidi" w:hAnsiTheme="minorBidi"/>
          <w:b/>
          <w:bCs/>
          <w:sz w:val="24"/>
          <w:szCs w:val="24"/>
          <w:lang w:val="fr-FR" w:eastAsia="fr-FR"/>
        </w:rPr>
      </w:pPr>
      <w:r w:rsidRPr="00E63280">
        <w:rPr>
          <w:rFonts w:asciiTheme="minorBidi" w:hAnsiTheme="minorBidi"/>
          <w:b/>
          <w:bCs/>
          <w:sz w:val="24"/>
          <w:szCs w:val="24"/>
          <w:lang w:val="fr-FR" w:eastAsia="fr-FR"/>
        </w:rPr>
        <w:t>Technologie</w:t>
      </w:r>
    </w:p>
    <w:p w:rsidR="00A96535" w:rsidRPr="00E63280" w:rsidRDefault="00A96535" w:rsidP="00E63280">
      <w:pPr>
        <w:spacing w:line="276" w:lineRule="auto"/>
        <w:jc w:val="both"/>
        <w:rPr>
          <w:rFonts w:asciiTheme="minorBidi" w:hAnsiTheme="minorBidi"/>
          <w:sz w:val="24"/>
          <w:szCs w:val="24"/>
          <w:lang w:val="fr-FR" w:eastAsia="fr-FR"/>
        </w:rPr>
      </w:pPr>
    </w:p>
    <w:p w:rsidR="002A6320" w:rsidRPr="00E63280" w:rsidRDefault="009733CD"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2.1 Rivetage :</w:t>
      </w:r>
    </w:p>
    <w:p w:rsidR="002A6320" w:rsidRPr="00E63280" w:rsidRDefault="002A6320"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-Définition.</w:t>
      </w:r>
    </w:p>
    <w:p w:rsidR="002A6320" w:rsidRPr="00E63280" w:rsidRDefault="002A6320"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-Principe.</w:t>
      </w:r>
    </w:p>
    <w:p w:rsidR="002A6320" w:rsidRPr="00E63280" w:rsidRDefault="002A6320"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-Différents types de rivets.</w:t>
      </w:r>
    </w:p>
    <w:p w:rsidR="002A6320" w:rsidRPr="00E63280" w:rsidRDefault="002A6320"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-Pas des centres des rivets.</w:t>
      </w:r>
    </w:p>
    <w:p w:rsidR="002A6320" w:rsidRPr="00E63280" w:rsidRDefault="002A6320"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-P</w:t>
      </w:r>
      <w:r w:rsidR="009733CD" w:rsidRPr="00E63280">
        <w:rPr>
          <w:rFonts w:asciiTheme="minorBidi" w:hAnsiTheme="minorBidi"/>
          <w:sz w:val="24"/>
          <w:szCs w:val="24"/>
          <w:lang w:val="fr-FR" w:eastAsia="fr-FR"/>
        </w:rPr>
        <w:t>réparation des pièces à riveter :</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Nettoyage.</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Préparation des bords.</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Traçage</w:t>
      </w:r>
      <w:r w:rsidR="00E50840" w:rsidRPr="00E63280">
        <w:rPr>
          <w:rFonts w:asciiTheme="minorBidi" w:hAnsiTheme="minorBidi"/>
          <w:sz w:val="24"/>
          <w:szCs w:val="24"/>
          <w:lang w:val="fr-FR" w:eastAsia="fr-FR"/>
        </w:rPr>
        <w:t xml:space="preserve"> et </w:t>
      </w:r>
      <w:r w:rsidRPr="00E63280">
        <w:rPr>
          <w:rFonts w:asciiTheme="minorBidi" w:hAnsiTheme="minorBidi"/>
          <w:sz w:val="24"/>
          <w:szCs w:val="24"/>
          <w:lang w:val="fr-FR" w:eastAsia="fr-FR"/>
        </w:rPr>
        <w:t>Perçage.</w:t>
      </w:r>
    </w:p>
    <w:p w:rsidR="002A6320" w:rsidRPr="00E63280" w:rsidRDefault="002A6320"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-Résistance et scellage de parties rivetées.</w:t>
      </w:r>
    </w:p>
    <w:p w:rsidR="002A6320" w:rsidRPr="00E63280" w:rsidRDefault="009733CD"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-Outils :</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Outils de traçage.</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Marteaux.</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Outillage de fixation.</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Support.</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Outils à riveter.</w:t>
      </w:r>
    </w:p>
    <w:p w:rsidR="002A6320" w:rsidRPr="00E63280" w:rsidRDefault="002A6320"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-Avantages et inconvénients.</w:t>
      </w:r>
    </w:p>
    <w:p w:rsidR="009733CD" w:rsidRPr="00E63280" w:rsidRDefault="009733CD" w:rsidP="00E63280">
      <w:pPr>
        <w:spacing w:line="276" w:lineRule="auto"/>
        <w:jc w:val="both"/>
        <w:rPr>
          <w:rFonts w:asciiTheme="minorBidi" w:hAnsiTheme="minorBidi"/>
          <w:sz w:val="24"/>
          <w:szCs w:val="24"/>
          <w:lang w:val="fr-FR" w:eastAsia="fr-FR"/>
        </w:rPr>
      </w:pPr>
    </w:p>
    <w:p w:rsidR="002A6320" w:rsidRPr="00E63280" w:rsidRDefault="009733CD"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2</w:t>
      </w:r>
      <w:r w:rsidR="002A6320" w:rsidRPr="00E63280">
        <w:rPr>
          <w:rFonts w:asciiTheme="minorBidi" w:hAnsiTheme="minorBidi"/>
          <w:sz w:val="24"/>
          <w:szCs w:val="24"/>
          <w:lang w:val="fr-FR" w:eastAsia="fr-FR"/>
        </w:rPr>
        <w:t xml:space="preserve">.2 </w:t>
      </w:r>
      <w:r w:rsidRPr="00E63280">
        <w:rPr>
          <w:rFonts w:asciiTheme="minorBidi" w:hAnsiTheme="minorBidi"/>
          <w:sz w:val="24"/>
          <w:szCs w:val="24"/>
          <w:lang w:val="fr-FR" w:eastAsia="fr-FR"/>
        </w:rPr>
        <w:t>Agrafage :</w:t>
      </w:r>
    </w:p>
    <w:p w:rsidR="002A6320" w:rsidRPr="00E63280" w:rsidRDefault="002A6320"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-Définition.</w:t>
      </w:r>
    </w:p>
    <w:p w:rsidR="002A6320" w:rsidRPr="00E63280" w:rsidRDefault="002A6320"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-Principe et but.</w:t>
      </w:r>
    </w:p>
    <w:p w:rsidR="002A6320" w:rsidRPr="00E63280" w:rsidRDefault="002A6320"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9733CD" w:rsidRPr="00E63280">
        <w:rPr>
          <w:rFonts w:asciiTheme="minorBidi" w:hAnsiTheme="minorBidi"/>
          <w:sz w:val="24"/>
          <w:szCs w:val="24"/>
          <w:lang w:val="fr-FR" w:eastAsia="fr-FR"/>
        </w:rPr>
        <w:t>Agrafage manuel :</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 xml:space="preserve"> Outils utilisés.</w:t>
      </w:r>
    </w:p>
    <w:p w:rsidR="002A6320" w:rsidRPr="00E63280" w:rsidRDefault="002A6320"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-Agrafage mécanique.</w:t>
      </w:r>
    </w:p>
    <w:p w:rsidR="002A6320" w:rsidRPr="00E63280" w:rsidRDefault="002A6320"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-Domaines d'utilisation.</w:t>
      </w:r>
    </w:p>
    <w:p w:rsidR="00D16807" w:rsidRPr="00E63280" w:rsidRDefault="00D16807" w:rsidP="00E63280">
      <w:pPr>
        <w:spacing w:line="276" w:lineRule="auto"/>
        <w:jc w:val="both"/>
        <w:rPr>
          <w:rFonts w:asciiTheme="minorBidi" w:hAnsiTheme="minorBidi"/>
          <w:sz w:val="24"/>
          <w:szCs w:val="24"/>
          <w:lang w:val="fr-FR" w:eastAsia="fr-FR"/>
        </w:rPr>
      </w:pPr>
    </w:p>
    <w:p w:rsidR="00E63280" w:rsidRDefault="00E63280" w:rsidP="00E63280">
      <w:pPr>
        <w:spacing w:line="276" w:lineRule="auto"/>
        <w:jc w:val="both"/>
        <w:rPr>
          <w:rFonts w:asciiTheme="minorBidi" w:hAnsiTheme="minorBidi"/>
          <w:b/>
          <w:bCs/>
          <w:sz w:val="24"/>
          <w:szCs w:val="24"/>
          <w:u w:val="single"/>
          <w:lang w:val="fr-FR" w:eastAsia="fr-FR"/>
        </w:rPr>
      </w:pPr>
    </w:p>
    <w:p w:rsidR="00E63280" w:rsidRDefault="00E63280" w:rsidP="00E63280">
      <w:pPr>
        <w:spacing w:line="276" w:lineRule="auto"/>
        <w:jc w:val="both"/>
        <w:rPr>
          <w:rFonts w:asciiTheme="minorBidi" w:hAnsiTheme="minorBidi"/>
          <w:b/>
          <w:bCs/>
          <w:sz w:val="24"/>
          <w:szCs w:val="24"/>
          <w:u w:val="single"/>
          <w:lang w:val="fr-FR" w:eastAsia="fr-FR"/>
        </w:rPr>
      </w:pPr>
    </w:p>
    <w:p w:rsidR="002A6320" w:rsidRPr="00E63280" w:rsidRDefault="00D16807" w:rsidP="00E63280">
      <w:pPr>
        <w:spacing w:line="276" w:lineRule="auto"/>
        <w:jc w:val="both"/>
        <w:rPr>
          <w:rFonts w:asciiTheme="minorBidi" w:hAnsiTheme="minorBidi"/>
          <w:b/>
          <w:bCs/>
          <w:sz w:val="24"/>
          <w:szCs w:val="24"/>
          <w:u w:val="single"/>
          <w:lang w:val="fr-FR" w:eastAsia="fr-FR"/>
        </w:rPr>
      </w:pPr>
      <w:r w:rsidRPr="00E63280">
        <w:rPr>
          <w:rFonts w:asciiTheme="minorBidi" w:hAnsiTheme="minorBidi"/>
          <w:b/>
          <w:bCs/>
          <w:sz w:val="24"/>
          <w:szCs w:val="24"/>
          <w:u w:val="single"/>
          <w:lang w:val="fr-FR" w:eastAsia="fr-FR"/>
        </w:rPr>
        <w:t>Partie II</w:t>
      </w:r>
    </w:p>
    <w:p w:rsidR="002A6320" w:rsidRPr="00E63280" w:rsidRDefault="002A6320" w:rsidP="00E63280">
      <w:pPr>
        <w:spacing w:line="276" w:lineRule="auto"/>
        <w:jc w:val="both"/>
        <w:rPr>
          <w:rFonts w:asciiTheme="minorBidi" w:hAnsiTheme="minorBidi"/>
          <w:b/>
          <w:bCs/>
          <w:sz w:val="24"/>
          <w:szCs w:val="24"/>
          <w:lang w:val="fr-FR" w:eastAsia="fr-FR"/>
        </w:rPr>
      </w:pPr>
      <w:r w:rsidRPr="00E63280">
        <w:rPr>
          <w:rFonts w:asciiTheme="minorBidi" w:hAnsiTheme="minorBidi"/>
          <w:b/>
          <w:bCs/>
          <w:sz w:val="24"/>
          <w:szCs w:val="24"/>
          <w:lang w:val="fr-FR" w:eastAsia="fr-FR"/>
        </w:rPr>
        <w:t>Travaux Pratiques</w:t>
      </w:r>
      <w:r w:rsidR="009733CD" w:rsidRPr="00E63280">
        <w:rPr>
          <w:rFonts w:asciiTheme="minorBidi" w:hAnsiTheme="minorBidi"/>
          <w:b/>
          <w:bCs/>
          <w:sz w:val="24"/>
          <w:szCs w:val="24"/>
          <w:lang w:val="fr-FR" w:eastAsia="fr-FR"/>
        </w:rPr>
        <w:t> :</w:t>
      </w:r>
    </w:p>
    <w:p w:rsidR="009733CD" w:rsidRPr="00E63280" w:rsidRDefault="009733CD" w:rsidP="00E63280">
      <w:pPr>
        <w:spacing w:line="276" w:lineRule="auto"/>
        <w:jc w:val="both"/>
        <w:rPr>
          <w:rFonts w:asciiTheme="minorBidi" w:hAnsiTheme="minorBidi"/>
          <w:b/>
          <w:bCs/>
          <w:sz w:val="24"/>
          <w:szCs w:val="24"/>
          <w:lang w:val="fr-FR" w:eastAsia="fr-FR"/>
        </w:rPr>
      </w:pPr>
    </w:p>
    <w:p w:rsidR="002A6320" w:rsidRPr="00E63280" w:rsidRDefault="002A6320"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9733CD" w:rsidRPr="00E63280">
        <w:rPr>
          <w:rFonts w:asciiTheme="minorBidi" w:hAnsiTheme="minorBidi"/>
          <w:sz w:val="24"/>
          <w:szCs w:val="24"/>
          <w:lang w:val="fr-FR" w:eastAsia="fr-FR"/>
        </w:rPr>
        <w:t>Rivetage :</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Préparation de la pièce.</w:t>
      </w:r>
    </w:p>
    <w:p w:rsidR="002A6320" w:rsidRPr="00E63280" w:rsidRDefault="002A6320" w:rsidP="00E63280">
      <w:pPr>
        <w:pStyle w:val="ListParagraph"/>
        <w:numPr>
          <w:ilvl w:val="0"/>
          <w:numId w:val="13"/>
        </w:numPr>
        <w:spacing w:line="276" w:lineRule="auto"/>
        <w:ind w:left="2160"/>
        <w:jc w:val="both"/>
        <w:rPr>
          <w:rFonts w:asciiTheme="minorBidi" w:hAnsiTheme="minorBidi"/>
          <w:sz w:val="24"/>
          <w:szCs w:val="24"/>
          <w:lang w:val="fr-FR" w:eastAsia="fr-FR"/>
        </w:rPr>
      </w:pPr>
      <w:r w:rsidRPr="00E63280">
        <w:rPr>
          <w:rFonts w:asciiTheme="minorBidi" w:hAnsiTheme="minorBidi"/>
          <w:sz w:val="24"/>
          <w:szCs w:val="24"/>
          <w:lang w:val="fr-FR" w:eastAsia="fr-FR"/>
        </w:rPr>
        <w:t>Assemblage à recouvrement.</w:t>
      </w:r>
    </w:p>
    <w:p w:rsidR="002A6320" w:rsidRPr="00E63280" w:rsidRDefault="002A6320" w:rsidP="00E63280">
      <w:pPr>
        <w:pStyle w:val="ListParagraph"/>
        <w:numPr>
          <w:ilvl w:val="0"/>
          <w:numId w:val="13"/>
        </w:numPr>
        <w:spacing w:line="276" w:lineRule="auto"/>
        <w:ind w:left="2160"/>
        <w:jc w:val="both"/>
        <w:rPr>
          <w:rFonts w:asciiTheme="minorBidi" w:hAnsiTheme="minorBidi"/>
          <w:sz w:val="24"/>
          <w:szCs w:val="24"/>
          <w:lang w:val="fr-FR" w:eastAsia="fr-FR"/>
        </w:rPr>
      </w:pPr>
      <w:r w:rsidRPr="00E63280">
        <w:rPr>
          <w:rFonts w:asciiTheme="minorBidi" w:hAnsiTheme="minorBidi"/>
          <w:sz w:val="24"/>
          <w:szCs w:val="24"/>
          <w:lang w:val="fr-FR" w:eastAsia="fr-FR"/>
        </w:rPr>
        <w:t>Assemblage à franc-bord.</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Choix des rivets adéquats.</w:t>
      </w:r>
    </w:p>
    <w:p w:rsidR="002A6320" w:rsidRPr="00E63280" w:rsidRDefault="00E5084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Utilisation des outils :</w:t>
      </w:r>
    </w:p>
    <w:p w:rsidR="002A6320" w:rsidRPr="00E63280" w:rsidRDefault="002A6320" w:rsidP="00E63280">
      <w:pPr>
        <w:pStyle w:val="ListParagraph"/>
        <w:numPr>
          <w:ilvl w:val="0"/>
          <w:numId w:val="13"/>
        </w:numPr>
        <w:spacing w:line="276" w:lineRule="auto"/>
        <w:ind w:left="2160"/>
        <w:jc w:val="both"/>
        <w:rPr>
          <w:rFonts w:asciiTheme="minorBidi" w:hAnsiTheme="minorBidi"/>
          <w:sz w:val="24"/>
          <w:szCs w:val="24"/>
          <w:lang w:val="fr-FR" w:eastAsia="fr-FR"/>
        </w:rPr>
      </w:pPr>
      <w:r w:rsidRPr="00E63280">
        <w:rPr>
          <w:rFonts w:asciiTheme="minorBidi" w:hAnsiTheme="minorBidi"/>
          <w:sz w:val="24"/>
          <w:szCs w:val="24"/>
          <w:lang w:val="fr-FR" w:eastAsia="fr-FR"/>
        </w:rPr>
        <w:t>Rivetage avec rivets pleins.</w:t>
      </w:r>
    </w:p>
    <w:p w:rsidR="002A6320" w:rsidRPr="00E63280" w:rsidRDefault="002A6320" w:rsidP="00E63280">
      <w:pPr>
        <w:pStyle w:val="ListParagraph"/>
        <w:numPr>
          <w:ilvl w:val="0"/>
          <w:numId w:val="13"/>
        </w:numPr>
        <w:spacing w:line="276" w:lineRule="auto"/>
        <w:ind w:left="2160"/>
        <w:jc w:val="both"/>
        <w:rPr>
          <w:rFonts w:asciiTheme="minorBidi" w:hAnsiTheme="minorBidi"/>
          <w:sz w:val="24"/>
          <w:szCs w:val="24"/>
          <w:lang w:val="fr-FR" w:eastAsia="fr-FR"/>
        </w:rPr>
      </w:pPr>
      <w:r w:rsidRPr="00E63280">
        <w:rPr>
          <w:rFonts w:asciiTheme="minorBidi" w:hAnsiTheme="minorBidi"/>
          <w:sz w:val="24"/>
          <w:szCs w:val="24"/>
          <w:lang w:val="fr-FR" w:eastAsia="fr-FR"/>
        </w:rPr>
        <w:t>Rivetage sur barre à rivets.</w:t>
      </w:r>
    </w:p>
    <w:p w:rsidR="002A6320" w:rsidRPr="00E63280" w:rsidRDefault="002A6320" w:rsidP="00E63280">
      <w:pPr>
        <w:pStyle w:val="ListParagraph"/>
        <w:numPr>
          <w:ilvl w:val="0"/>
          <w:numId w:val="13"/>
        </w:numPr>
        <w:spacing w:line="276" w:lineRule="auto"/>
        <w:ind w:left="2160"/>
        <w:jc w:val="both"/>
        <w:rPr>
          <w:rFonts w:asciiTheme="minorBidi" w:hAnsiTheme="minorBidi"/>
          <w:sz w:val="24"/>
          <w:szCs w:val="24"/>
          <w:lang w:val="fr-FR" w:eastAsia="fr-FR"/>
        </w:rPr>
      </w:pPr>
      <w:r w:rsidRPr="00E63280">
        <w:rPr>
          <w:rFonts w:asciiTheme="minorBidi" w:hAnsiTheme="minorBidi"/>
          <w:sz w:val="24"/>
          <w:szCs w:val="24"/>
          <w:lang w:val="fr-FR" w:eastAsia="fr-FR"/>
        </w:rPr>
        <w:t>Rivure prisonnière.</w:t>
      </w:r>
    </w:p>
    <w:p w:rsidR="002A6320" w:rsidRPr="00E63280" w:rsidRDefault="002A6320" w:rsidP="00E63280">
      <w:pPr>
        <w:pStyle w:val="ListParagraph"/>
        <w:numPr>
          <w:ilvl w:val="0"/>
          <w:numId w:val="13"/>
        </w:numPr>
        <w:spacing w:line="276" w:lineRule="auto"/>
        <w:ind w:left="2160"/>
        <w:jc w:val="both"/>
        <w:rPr>
          <w:rFonts w:asciiTheme="minorBidi" w:hAnsiTheme="minorBidi"/>
          <w:sz w:val="24"/>
          <w:szCs w:val="24"/>
          <w:lang w:val="fr-FR" w:eastAsia="fr-FR"/>
        </w:rPr>
      </w:pPr>
      <w:r w:rsidRPr="00E63280">
        <w:rPr>
          <w:rFonts w:asciiTheme="minorBidi" w:hAnsiTheme="minorBidi"/>
          <w:sz w:val="24"/>
          <w:szCs w:val="24"/>
          <w:lang w:val="fr-FR" w:eastAsia="fr-FR"/>
        </w:rPr>
        <w:t>Ut</w:t>
      </w:r>
      <w:r w:rsidR="00E50840" w:rsidRPr="00E63280">
        <w:rPr>
          <w:rFonts w:asciiTheme="minorBidi" w:hAnsiTheme="minorBidi"/>
          <w:sz w:val="24"/>
          <w:szCs w:val="24"/>
          <w:lang w:val="fr-FR" w:eastAsia="fr-FR"/>
        </w:rPr>
        <w:t>ilisation de la machine à river.</w:t>
      </w:r>
    </w:p>
    <w:p w:rsidR="002A6320" w:rsidRPr="00E63280" w:rsidRDefault="002A6320"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E50840" w:rsidRPr="00E63280">
        <w:rPr>
          <w:rFonts w:asciiTheme="minorBidi" w:hAnsiTheme="minorBidi"/>
          <w:sz w:val="24"/>
          <w:szCs w:val="24"/>
          <w:lang w:val="fr-FR" w:eastAsia="fr-FR"/>
        </w:rPr>
        <w:t>Agrafage :</w:t>
      </w:r>
    </w:p>
    <w:p w:rsidR="002A6320"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Agrafage manuel.</w:t>
      </w:r>
    </w:p>
    <w:p w:rsidR="00D15EA5" w:rsidRPr="00E63280" w:rsidRDefault="002A6320" w:rsidP="00E63280">
      <w:pPr>
        <w:pStyle w:val="ListParagraph"/>
        <w:numPr>
          <w:ilvl w:val="0"/>
          <w:numId w:val="1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Agrafage mécanique.</w:t>
      </w:r>
    </w:p>
    <w:p w:rsidR="006A7214" w:rsidRPr="00E63280" w:rsidRDefault="006A7214" w:rsidP="00E63280">
      <w:pPr>
        <w:spacing w:line="276" w:lineRule="auto"/>
        <w:ind w:firstLine="720"/>
        <w:jc w:val="both"/>
        <w:rPr>
          <w:rFonts w:asciiTheme="minorBidi" w:hAnsiTheme="minorBidi"/>
          <w:sz w:val="24"/>
          <w:szCs w:val="24"/>
          <w:lang w:val="fr-FR" w:eastAsia="fr-FR"/>
        </w:rPr>
      </w:pPr>
    </w:p>
    <w:p w:rsidR="006A7214" w:rsidRPr="00E63280" w:rsidRDefault="006A7214"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-Mesures de sécurité.</w:t>
      </w:r>
    </w:p>
    <w:p w:rsidR="002A6320" w:rsidRPr="00E63280" w:rsidRDefault="002A6320" w:rsidP="00E63280">
      <w:pPr>
        <w:spacing w:line="276" w:lineRule="auto"/>
        <w:jc w:val="both"/>
        <w:rPr>
          <w:rFonts w:asciiTheme="minorBidi" w:hAnsiTheme="minorBidi"/>
          <w:sz w:val="24"/>
          <w:szCs w:val="24"/>
          <w:lang w:val="fr-FR" w:eastAsia="fr-FR"/>
        </w:rPr>
      </w:pPr>
    </w:p>
    <w:p w:rsidR="00A87499" w:rsidRPr="00E63280" w:rsidRDefault="00A87499" w:rsidP="00E63280">
      <w:pPr>
        <w:spacing w:line="276" w:lineRule="auto"/>
        <w:jc w:val="both"/>
        <w:rPr>
          <w:rStyle w:val="HeaderorfooterCenturySchoolbook2"/>
          <w:rFonts w:asciiTheme="minorBidi" w:hAnsiTheme="minorBidi" w:cstheme="minorBidi"/>
          <w:sz w:val="24"/>
          <w:szCs w:val="24"/>
          <w:lang w:val="fr-FR"/>
        </w:rPr>
      </w:pPr>
    </w:p>
    <w:p w:rsidR="00A87499" w:rsidRPr="00E63280" w:rsidRDefault="00A87499" w:rsidP="00E63280">
      <w:pPr>
        <w:spacing w:line="276" w:lineRule="auto"/>
        <w:jc w:val="both"/>
        <w:rPr>
          <w:rStyle w:val="HeaderorfooterCenturySchoolbook2"/>
          <w:rFonts w:asciiTheme="minorBidi" w:hAnsiTheme="minorBidi" w:cstheme="minorBidi"/>
          <w:sz w:val="24"/>
          <w:szCs w:val="24"/>
          <w:lang w:val="fr-FR"/>
        </w:rPr>
      </w:pPr>
    </w:p>
    <w:p w:rsidR="00A87499" w:rsidRPr="00E63280" w:rsidRDefault="00A87499" w:rsidP="00E63280">
      <w:pPr>
        <w:spacing w:line="276" w:lineRule="auto"/>
        <w:jc w:val="both"/>
        <w:rPr>
          <w:rStyle w:val="HeaderorfooterCenturySchoolbook2"/>
          <w:rFonts w:asciiTheme="minorBidi" w:hAnsiTheme="minorBidi" w:cstheme="minorBidi"/>
          <w:sz w:val="24"/>
          <w:szCs w:val="24"/>
          <w:lang w:val="fr-FR"/>
        </w:rPr>
      </w:pPr>
    </w:p>
    <w:p w:rsidR="00E50840" w:rsidRPr="00E63280" w:rsidRDefault="00E50840" w:rsidP="00E63280">
      <w:pPr>
        <w:jc w:val="both"/>
        <w:rPr>
          <w:rStyle w:val="HeaderorfooterCenturySchoolbook2"/>
          <w:rFonts w:asciiTheme="minorBidi" w:hAnsiTheme="minorBidi" w:cstheme="minorBidi"/>
          <w:sz w:val="24"/>
          <w:szCs w:val="24"/>
          <w:lang w:val="fr-FR"/>
        </w:rPr>
      </w:pPr>
      <w:r w:rsidRPr="00E63280">
        <w:rPr>
          <w:rStyle w:val="HeaderorfooterCenturySchoolbook2"/>
          <w:rFonts w:asciiTheme="minorBidi" w:hAnsiTheme="minorBidi" w:cstheme="minorBidi"/>
          <w:sz w:val="24"/>
          <w:szCs w:val="24"/>
          <w:lang w:val="fr-FR"/>
        </w:rPr>
        <w:br w:type="page"/>
      </w:r>
    </w:p>
    <w:p w:rsidR="00E50840" w:rsidRPr="00E63280" w:rsidRDefault="00E50840" w:rsidP="00E63280">
      <w:pPr>
        <w:spacing w:line="276" w:lineRule="auto"/>
        <w:jc w:val="both"/>
        <w:rPr>
          <w:rStyle w:val="HeaderorfooterCenturySchoolbook2"/>
          <w:rFonts w:asciiTheme="minorBidi" w:hAnsiTheme="minorBidi" w:cstheme="minorBidi"/>
          <w:sz w:val="28"/>
          <w:szCs w:val="28"/>
          <w:lang w:val="fr-FR"/>
        </w:rPr>
      </w:pPr>
    </w:p>
    <w:p w:rsidR="002A6320" w:rsidRPr="00E63280" w:rsidRDefault="00E50840" w:rsidP="00E63280">
      <w:pPr>
        <w:spacing w:line="276" w:lineRule="auto"/>
        <w:jc w:val="both"/>
        <w:rPr>
          <w:rStyle w:val="HeaderorfooterCenturySchoolbook2"/>
          <w:rFonts w:asciiTheme="minorBidi" w:hAnsiTheme="minorBidi" w:cstheme="minorBidi"/>
          <w:sz w:val="28"/>
          <w:szCs w:val="28"/>
          <w:lang w:val="fr-FR" w:eastAsia="fr-FR"/>
        </w:rPr>
      </w:pPr>
      <w:r w:rsidRPr="00E63280">
        <w:rPr>
          <w:rStyle w:val="HeaderorfooterCenturySchoolbook2"/>
          <w:rFonts w:asciiTheme="minorBidi" w:hAnsiTheme="minorBidi" w:cstheme="minorBidi"/>
          <w:sz w:val="28"/>
          <w:szCs w:val="28"/>
          <w:lang w:val="fr-FR"/>
        </w:rPr>
        <w:t>Chapitre 3</w:t>
      </w:r>
    </w:p>
    <w:p w:rsidR="002A6320" w:rsidRPr="00E63280" w:rsidRDefault="002A6320" w:rsidP="00E63280">
      <w:pPr>
        <w:spacing w:line="276" w:lineRule="auto"/>
        <w:jc w:val="both"/>
        <w:rPr>
          <w:rStyle w:val="HeaderorfooterCenturySchoolbook2"/>
          <w:rFonts w:asciiTheme="minorBidi" w:hAnsiTheme="minorBidi" w:cstheme="minorBidi"/>
          <w:sz w:val="28"/>
          <w:szCs w:val="28"/>
          <w:lang w:val="fr-FR"/>
        </w:rPr>
      </w:pPr>
    </w:p>
    <w:p w:rsidR="002A6320" w:rsidRPr="00E63280" w:rsidRDefault="002A6320" w:rsidP="00E63280">
      <w:pPr>
        <w:spacing w:line="276" w:lineRule="auto"/>
        <w:jc w:val="both"/>
        <w:rPr>
          <w:rStyle w:val="Tableofcontents2"/>
          <w:rFonts w:asciiTheme="minorBidi" w:hAnsiTheme="minorBidi" w:cstheme="minorBidi"/>
          <w:sz w:val="28"/>
          <w:szCs w:val="28"/>
          <w:lang w:val="fr-FR"/>
        </w:rPr>
      </w:pPr>
      <w:r w:rsidRPr="00E63280">
        <w:rPr>
          <w:rFonts w:asciiTheme="minorBidi" w:hAnsiTheme="minorBidi"/>
          <w:b/>
          <w:bCs/>
          <w:sz w:val="28"/>
          <w:szCs w:val="28"/>
          <w:lang w:val="fr-FR" w:eastAsia="fr-FR"/>
        </w:rPr>
        <w:t>Introduction au soudage</w:t>
      </w:r>
    </w:p>
    <w:p w:rsidR="00E50840" w:rsidRPr="00E63280" w:rsidRDefault="00E50840" w:rsidP="00E63280">
      <w:pPr>
        <w:spacing w:line="276" w:lineRule="auto"/>
        <w:jc w:val="both"/>
        <w:rPr>
          <w:rStyle w:val="HeaderorfooterCenturySchoolbook2"/>
          <w:rFonts w:asciiTheme="minorBidi" w:hAnsiTheme="minorBidi" w:cstheme="minorBidi"/>
          <w:sz w:val="28"/>
          <w:szCs w:val="28"/>
          <w:lang w:val="fr-FR"/>
        </w:rPr>
      </w:pPr>
      <w:r w:rsidRPr="00E63280">
        <w:rPr>
          <w:rStyle w:val="HeaderorfooterCenturySchoolbook2"/>
          <w:rFonts w:asciiTheme="minorBidi" w:hAnsiTheme="minorBidi" w:cstheme="minorBidi"/>
          <w:sz w:val="28"/>
          <w:szCs w:val="28"/>
          <w:u w:val="single"/>
          <w:lang w:val="fr-FR"/>
        </w:rPr>
        <w:t>Durée :</w:t>
      </w:r>
      <w:r w:rsidRPr="00E63280">
        <w:rPr>
          <w:rStyle w:val="HeaderorfooterCenturySchoolbook2"/>
          <w:rFonts w:asciiTheme="minorBidi" w:hAnsiTheme="minorBidi" w:cstheme="minorBidi"/>
          <w:sz w:val="28"/>
          <w:szCs w:val="28"/>
          <w:lang w:val="fr-FR"/>
        </w:rPr>
        <w:t xml:space="preserve"> </w:t>
      </w:r>
      <w:r w:rsidR="0001189D" w:rsidRPr="00E63280">
        <w:rPr>
          <w:rStyle w:val="HeaderorfooterCenturySchoolbook2"/>
          <w:rFonts w:asciiTheme="minorBidi" w:hAnsiTheme="minorBidi" w:cstheme="minorBidi"/>
          <w:sz w:val="28"/>
          <w:szCs w:val="28"/>
          <w:lang w:val="fr-FR"/>
        </w:rPr>
        <w:t>8</w:t>
      </w:r>
      <w:r w:rsidRPr="00E63280">
        <w:rPr>
          <w:rStyle w:val="HeaderorfooterCenturySchoolbook2"/>
          <w:rFonts w:asciiTheme="minorBidi" w:hAnsiTheme="minorBidi" w:cstheme="minorBidi"/>
          <w:sz w:val="28"/>
          <w:szCs w:val="28"/>
          <w:lang w:val="fr-FR"/>
        </w:rPr>
        <w:t xml:space="preserve"> h</w:t>
      </w:r>
    </w:p>
    <w:p w:rsidR="002A6320" w:rsidRPr="00E63280" w:rsidRDefault="002A6320" w:rsidP="00E63280">
      <w:pPr>
        <w:spacing w:line="276" w:lineRule="auto"/>
        <w:jc w:val="both"/>
        <w:rPr>
          <w:rFonts w:asciiTheme="minorBidi" w:hAnsiTheme="minorBidi"/>
          <w:sz w:val="24"/>
          <w:szCs w:val="24"/>
          <w:lang w:val="fr-FR" w:eastAsia="fr-FR"/>
        </w:rPr>
      </w:pPr>
    </w:p>
    <w:p w:rsidR="00D16807" w:rsidRPr="00E63280" w:rsidRDefault="00D16807" w:rsidP="00E63280">
      <w:pPr>
        <w:pStyle w:val="Bodytext11"/>
        <w:spacing w:before="0" w:after="0" w:line="276" w:lineRule="auto"/>
        <w:ind w:left="20"/>
        <w:jc w:val="both"/>
        <w:rPr>
          <w:rFonts w:asciiTheme="minorBidi" w:hAnsiTheme="minorBidi" w:cstheme="minorBidi"/>
          <w:lang w:val="fr-FR"/>
        </w:rPr>
      </w:pPr>
      <w:r w:rsidRPr="00E63280">
        <w:rPr>
          <w:rStyle w:val="BodytextBold"/>
          <w:rFonts w:asciiTheme="minorBidi" w:hAnsiTheme="minorBidi" w:cstheme="minorBidi"/>
          <w:lang w:val="fr-FR" w:eastAsia="fr-FR"/>
        </w:rPr>
        <w:t>Objectifs</w:t>
      </w:r>
      <w:r w:rsidRPr="00E63280">
        <w:rPr>
          <w:rFonts w:asciiTheme="minorBidi" w:hAnsiTheme="minorBidi" w:cstheme="minorBidi"/>
          <w:lang w:val="fr-FR" w:eastAsia="fr-FR"/>
        </w:rPr>
        <w:t xml:space="preserve"> : </w:t>
      </w:r>
      <w:r w:rsidR="00E50840" w:rsidRPr="00E63280">
        <w:rPr>
          <w:rFonts w:asciiTheme="minorBidi" w:hAnsiTheme="minorBidi" w:cstheme="minorBidi"/>
          <w:lang w:val="fr-FR" w:eastAsia="fr-FR"/>
        </w:rPr>
        <w:t xml:space="preserve">   </w:t>
      </w:r>
      <w:r w:rsidRPr="00E63280">
        <w:rPr>
          <w:rFonts w:asciiTheme="minorBidi" w:hAnsiTheme="minorBidi" w:cstheme="minorBidi"/>
          <w:lang w:val="fr-FR" w:eastAsia="fr-FR"/>
        </w:rPr>
        <w:t>- Enoncer et expliquer les principes du soudage.</w:t>
      </w:r>
    </w:p>
    <w:p w:rsidR="00D16807" w:rsidRPr="00E63280" w:rsidRDefault="00D16807" w:rsidP="00E63280">
      <w:pPr>
        <w:pStyle w:val="Bodytext11"/>
        <w:numPr>
          <w:ilvl w:val="0"/>
          <w:numId w:val="1"/>
        </w:numPr>
        <w:tabs>
          <w:tab w:val="left" w:pos="1462"/>
        </w:tabs>
        <w:spacing w:before="0" w:after="0" w:line="276" w:lineRule="auto"/>
        <w:ind w:left="1260"/>
        <w:jc w:val="both"/>
        <w:rPr>
          <w:rFonts w:asciiTheme="minorBidi" w:hAnsiTheme="minorBidi" w:cstheme="minorBidi"/>
          <w:lang w:val="fr-FR"/>
        </w:rPr>
      </w:pPr>
      <w:r w:rsidRPr="00E63280">
        <w:rPr>
          <w:rFonts w:asciiTheme="minorBidi" w:hAnsiTheme="minorBidi" w:cstheme="minorBidi"/>
          <w:lang w:val="fr-FR" w:eastAsia="fr-FR"/>
        </w:rPr>
        <w:t>Distinguer entre soudage autogène et soudage hétérogène.</w:t>
      </w:r>
    </w:p>
    <w:p w:rsidR="00D16807" w:rsidRPr="00E63280" w:rsidRDefault="00D16807" w:rsidP="00E63280">
      <w:pPr>
        <w:pStyle w:val="Bodytext11"/>
        <w:numPr>
          <w:ilvl w:val="0"/>
          <w:numId w:val="1"/>
        </w:numPr>
        <w:tabs>
          <w:tab w:val="left" w:pos="1426"/>
        </w:tabs>
        <w:spacing w:before="0" w:after="0" w:line="276" w:lineRule="auto"/>
        <w:ind w:left="1260"/>
        <w:jc w:val="both"/>
        <w:rPr>
          <w:rFonts w:asciiTheme="minorBidi" w:hAnsiTheme="minorBidi" w:cstheme="minorBidi"/>
          <w:lang w:val="fr-FR"/>
        </w:rPr>
      </w:pPr>
      <w:r w:rsidRPr="00E63280">
        <w:rPr>
          <w:rFonts w:asciiTheme="minorBidi" w:hAnsiTheme="minorBidi" w:cstheme="minorBidi"/>
          <w:lang w:val="fr-FR" w:eastAsia="fr-FR"/>
        </w:rPr>
        <w:t>Identifier les différentes formes de joints soudés et établir les caractéris</w:t>
      </w:r>
      <w:r w:rsidRPr="00E63280">
        <w:rPr>
          <w:rFonts w:asciiTheme="minorBidi" w:hAnsiTheme="minorBidi" w:cstheme="minorBidi"/>
          <w:lang w:val="fr-FR" w:eastAsia="fr-FR"/>
        </w:rPr>
        <w:softHyphen/>
        <w:t>tiques du soudage.</w:t>
      </w:r>
    </w:p>
    <w:p w:rsidR="00D16807" w:rsidRPr="00E63280" w:rsidRDefault="00D16807" w:rsidP="00E63280">
      <w:pPr>
        <w:pStyle w:val="Bodytext11"/>
        <w:numPr>
          <w:ilvl w:val="0"/>
          <w:numId w:val="1"/>
        </w:numPr>
        <w:tabs>
          <w:tab w:val="left" w:pos="1397"/>
        </w:tabs>
        <w:spacing w:before="0" w:after="0" w:line="276" w:lineRule="auto"/>
        <w:ind w:left="1260"/>
        <w:jc w:val="both"/>
        <w:rPr>
          <w:rFonts w:asciiTheme="minorBidi" w:hAnsiTheme="minorBidi" w:cstheme="minorBidi"/>
          <w:lang w:val="fr-FR"/>
        </w:rPr>
      </w:pPr>
      <w:r w:rsidRPr="00E63280">
        <w:rPr>
          <w:rFonts w:asciiTheme="minorBidi" w:hAnsiTheme="minorBidi" w:cstheme="minorBidi"/>
          <w:lang w:val="fr-FR" w:eastAsia="fr-FR"/>
        </w:rPr>
        <w:t>Observer les différentes techniques de soudage.</w:t>
      </w:r>
    </w:p>
    <w:p w:rsidR="00D16807" w:rsidRPr="00E63280" w:rsidRDefault="00D16807" w:rsidP="00E63280">
      <w:pPr>
        <w:spacing w:line="276" w:lineRule="auto"/>
        <w:jc w:val="both"/>
        <w:rPr>
          <w:rFonts w:asciiTheme="minorBidi" w:hAnsiTheme="minorBidi"/>
          <w:sz w:val="24"/>
          <w:szCs w:val="24"/>
          <w:lang w:val="fr-FR" w:eastAsia="fr-FR"/>
        </w:rPr>
      </w:pPr>
    </w:p>
    <w:p w:rsidR="004D02CE" w:rsidRPr="00E63280" w:rsidRDefault="004D02CE" w:rsidP="00E63280">
      <w:pPr>
        <w:spacing w:line="276" w:lineRule="auto"/>
        <w:jc w:val="both"/>
        <w:rPr>
          <w:rFonts w:asciiTheme="minorBidi" w:hAnsiTheme="minorBidi"/>
          <w:b/>
          <w:bCs/>
          <w:sz w:val="24"/>
          <w:szCs w:val="24"/>
          <w:u w:val="single"/>
          <w:lang w:val="fr-FR" w:eastAsia="fr-FR"/>
        </w:rPr>
      </w:pPr>
      <w:r w:rsidRPr="00E63280">
        <w:rPr>
          <w:rFonts w:asciiTheme="minorBidi" w:hAnsiTheme="minorBidi"/>
          <w:b/>
          <w:bCs/>
          <w:sz w:val="24"/>
          <w:szCs w:val="24"/>
          <w:u w:val="single"/>
          <w:lang w:val="fr-FR" w:eastAsia="fr-FR"/>
        </w:rPr>
        <w:t>Partie I</w:t>
      </w:r>
    </w:p>
    <w:p w:rsidR="004D02CE" w:rsidRPr="00E63280" w:rsidRDefault="004D02CE" w:rsidP="00E63280">
      <w:pPr>
        <w:spacing w:line="276" w:lineRule="auto"/>
        <w:jc w:val="both"/>
        <w:rPr>
          <w:rFonts w:asciiTheme="minorBidi" w:hAnsiTheme="minorBidi"/>
          <w:b/>
          <w:bCs/>
          <w:sz w:val="24"/>
          <w:szCs w:val="24"/>
          <w:lang w:val="fr-FR" w:eastAsia="fr-FR"/>
        </w:rPr>
      </w:pPr>
      <w:r w:rsidRPr="00E63280">
        <w:rPr>
          <w:rFonts w:asciiTheme="minorBidi" w:hAnsiTheme="minorBidi"/>
          <w:b/>
          <w:bCs/>
          <w:sz w:val="24"/>
          <w:szCs w:val="24"/>
          <w:lang w:val="fr-FR" w:eastAsia="fr-FR"/>
        </w:rPr>
        <w:t>Technologie</w:t>
      </w:r>
    </w:p>
    <w:p w:rsidR="00D16807" w:rsidRPr="00E63280" w:rsidRDefault="00D16807" w:rsidP="00E63280">
      <w:pPr>
        <w:spacing w:line="276" w:lineRule="auto"/>
        <w:jc w:val="both"/>
        <w:rPr>
          <w:rFonts w:asciiTheme="minorBidi" w:hAnsiTheme="minorBidi"/>
          <w:sz w:val="24"/>
          <w:szCs w:val="24"/>
          <w:lang w:val="fr-FR" w:eastAsia="fr-FR"/>
        </w:rPr>
      </w:pPr>
    </w:p>
    <w:p w:rsidR="002A6320" w:rsidRPr="00E63280" w:rsidRDefault="00E50840"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3</w:t>
      </w:r>
      <w:r w:rsidR="002A6320" w:rsidRPr="00E63280">
        <w:rPr>
          <w:rFonts w:asciiTheme="minorBidi" w:hAnsiTheme="minorBidi"/>
          <w:sz w:val="24"/>
          <w:szCs w:val="24"/>
          <w:lang w:val="fr-FR" w:eastAsia="fr-FR"/>
        </w:rPr>
        <w:t>.1 Définition et principe du soudage.</w:t>
      </w:r>
    </w:p>
    <w:p w:rsidR="002A6320" w:rsidRPr="00E63280" w:rsidRDefault="00E50840"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3</w:t>
      </w:r>
      <w:r w:rsidR="002A6320" w:rsidRPr="00E63280">
        <w:rPr>
          <w:rFonts w:asciiTheme="minorBidi" w:hAnsiTheme="minorBidi"/>
          <w:sz w:val="24"/>
          <w:szCs w:val="24"/>
          <w:lang w:val="fr-FR" w:eastAsia="fr-FR"/>
        </w:rPr>
        <w:t>.2 Soudage autogène.</w:t>
      </w:r>
    </w:p>
    <w:p w:rsidR="002A6320" w:rsidRPr="00E63280" w:rsidRDefault="00E50840"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3</w:t>
      </w:r>
      <w:r w:rsidR="002A6320" w:rsidRPr="00E63280">
        <w:rPr>
          <w:rFonts w:asciiTheme="minorBidi" w:hAnsiTheme="minorBidi"/>
          <w:sz w:val="24"/>
          <w:szCs w:val="24"/>
          <w:lang w:val="fr-FR" w:eastAsia="fr-FR"/>
        </w:rPr>
        <w:t>.3 Soudage hétérogène.</w:t>
      </w:r>
    </w:p>
    <w:p w:rsidR="002A6320" w:rsidRPr="00E63280" w:rsidRDefault="00E50840" w:rsidP="00E63280">
      <w:pPr>
        <w:pStyle w:val="ListParagraph"/>
        <w:numPr>
          <w:ilvl w:val="1"/>
          <w:numId w:val="18"/>
        </w:num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Métallurgie de soudage :</w:t>
      </w:r>
    </w:p>
    <w:p w:rsidR="002A6320" w:rsidRPr="00E63280" w:rsidRDefault="00E50840"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 xml:space="preserve">- </w:t>
      </w:r>
      <w:r w:rsidR="002A6320" w:rsidRPr="00E63280">
        <w:rPr>
          <w:rFonts w:asciiTheme="minorBidi" w:hAnsiTheme="minorBidi"/>
          <w:sz w:val="24"/>
          <w:szCs w:val="24"/>
          <w:lang w:val="fr-FR" w:eastAsia="fr-FR"/>
        </w:rPr>
        <w:t>Propriétés des métaux.</w:t>
      </w:r>
    </w:p>
    <w:p w:rsidR="002A6320" w:rsidRPr="00E63280" w:rsidRDefault="00E50840"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3</w:t>
      </w:r>
      <w:r w:rsidR="00F42116" w:rsidRPr="00E63280">
        <w:rPr>
          <w:rFonts w:asciiTheme="minorBidi" w:hAnsiTheme="minorBidi"/>
          <w:sz w:val="24"/>
          <w:szCs w:val="24"/>
          <w:lang w:val="fr-FR" w:eastAsia="fr-FR"/>
        </w:rPr>
        <w:t xml:space="preserve">.5 </w:t>
      </w:r>
      <w:r w:rsidR="002A6320" w:rsidRPr="00E63280">
        <w:rPr>
          <w:rFonts w:asciiTheme="minorBidi" w:hAnsiTheme="minorBidi"/>
          <w:sz w:val="24"/>
          <w:szCs w:val="24"/>
          <w:lang w:val="fr-FR" w:eastAsia="fr-FR"/>
        </w:rPr>
        <w:t>Forme du joint soudé et terminologie de soudage.</w:t>
      </w:r>
    </w:p>
    <w:p w:rsidR="002A6320" w:rsidRPr="00E63280" w:rsidRDefault="00E50840"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 Préparation des joints à souder :</w:t>
      </w:r>
    </w:p>
    <w:p w:rsidR="002A6320" w:rsidRPr="00E63280" w:rsidRDefault="002A6320" w:rsidP="00E63280">
      <w:pPr>
        <w:pStyle w:val="ListParagraph"/>
        <w:numPr>
          <w:ilvl w:val="0"/>
          <w:numId w:val="19"/>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Soudures bout à bout.</w:t>
      </w:r>
    </w:p>
    <w:p w:rsidR="002A6320" w:rsidRPr="00E63280" w:rsidRDefault="002A6320" w:rsidP="00E63280">
      <w:pPr>
        <w:pStyle w:val="ListParagraph"/>
        <w:numPr>
          <w:ilvl w:val="0"/>
          <w:numId w:val="19"/>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Soudures en angle extérieur.</w:t>
      </w:r>
    </w:p>
    <w:p w:rsidR="002A6320" w:rsidRPr="00E63280" w:rsidRDefault="002A6320" w:rsidP="00E63280">
      <w:pPr>
        <w:pStyle w:val="ListParagraph"/>
        <w:numPr>
          <w:ilvl w:val="0"/>
          <w:numId w:val="19"/>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Soudures par recouvrement.</w:t>
      </w:r>
    </w:p>
    <w:p w:rsidR="002A6320" w:rsidRPr="00E63280" w:rsidRDefault="002A6320" w:rsidP="00E63280">
      <w:pPr>
        <w:pStyle w:val="ListParagraph"/>
        <w:numPr>
          <w:ilvl w:val="0"/>
          <w:numId w:val="19"/>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Soudures en angle intérieur.</w:t>
      </w:r>
    </w:p>
    <w:p w:rsidR="002A6320" w:rsidRPr="00E63280" w:rsidRDefault="002A6320" w:rsidP="00E63280">
      <w:pPr>
        <w:pStyle w:val="ListParagraph"/>
        <w:numPr>
          <w:ilvl w:val="0"/>
          <w:numId w:val="19"/>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Soudures sur tranches.</w:t>
      </w:r>
    </w:p>
    <w:p w:rsidR="002A6320" w:rsidRPr="00E63280" w:rsidRDefault="002A6320" w:rsidP="00E63280">
      <w:pPr>
        <w:pStyle w:val="ListParagraph"/>
        <w:numPr>
          <w:ilvl w:val="0"/>
          <w:numId w:val="19"/>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Soudures en bouchon.</w:t>
      </w:r>
    </w:p>
    <w:p w:rsidR="002A6320" w:rsidRPr="00E63280" w:rsidRDefault="002A6320" w:rsidP="00E63280">
      <w:pPr>
        <w:pStyle w:val="ListParagraph"/>
        <w:numPr>
          <w:ilvl w:val="0"/>
          <w:numId w:val="19"/>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Soudure d'angle.</w:t>
      </w:r>
    </w:p>
    <w:p w:rsidR="002A6320" w:rsidRPr="00E63280" w:rsidRDefault="00E50840"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 xml:space="preserve">- </w:t>
      </w:r>
      <w:r w:rsidR="002A6320" w:rsidRPr="00E63280">
        <w:rPr>
          <w:rFonts w:asciiTheme="minorBidi" w:hAnsiTheme="minorBidi"/>
          <w:sz w:val="24"/>
          <w:szCs w:val="24"/>
          <w:lang w:val="fr-FR" w:eastAsia="fr-FR"/>
        </w:rPr>
        <w:t>Termes de soudage.</w:t>
      </w:r>
    </w:p>
    <w:p w:rsidR="002A6320" w:rsidRPr="00E63280" w:rsidRDefault="00E50840"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3</w:t>
      </w:r>
      <w:r w:rsidR="00F42116" w:rsidRPr="00E63280">
        <w:rPr>
          <w:rFonts w:asciiTheme="minorBidi" w:hAnsiTheme="minorBidi"/>
          <w:sz w:val="24"/>
          <w:szCs w:val="24"/>
          <w:lang w:val="fr-FR" w:eastAsia="fr-FR"/>
        </w:rPr>
        <w:t xml:space="preserve">.6 </w:t>
      </w:r>
      <w:r w:rsidR="002A6320" w:rsidRPr="00E63280">
        <w:rPr>
          <w:rFonts w:asciiTheme="minorBidi" w:hAnsiTheme="minorBidi"/>
          <w:sz w:val="24"/>
          <w:szCs w:val="24"/>
          <w:lang w:val="fr-FR" w:eastAsia="fr-FR"/>
        </w:rPr>
        <w:t>Avantages du soudage.</w:t>
      </w:r>
    </w:p>
    <w:p w:rsidR="002A6320" w:rsidRPr="00E63280" w:rsidRDefault="002A6320" w:rsidP="00E63280">
      <w:pPr>
        <w:spacing w:line="276" w:lineRule="auto"/>
        <w:jc w:val="both"/>
        <w:rPr>
          <w:rFonts w:asciiTheme="minorBidi" w:hAnsiTheme="minorBidi"/>
          <w:sz w:val="24"/>
          <w:szCs w:val="24"/>
          <w:lang w:val="fr-FR" w:eastAsia="fr-FR"/>
        </w:rPr>
      </w:pPr>
    </w:p>
    <w:p w:rsidR="004D02CE" w:rsidRPr="00E63280" w:rsidRDefault="004D02CE" w:rsidP="00E63280">
      <w:pPr>
        <w:spacing w:line="276" w:lineRule="auto"/>
        <w:jc w:val="both"/>
        <w:rPr>
          <w:rFonts w:asciiTheme="minorBidi" w:hAnsiTheme="minorBidi"/>
          <w:b/>
          <w:bCs/>
          <w:sz w:val="24"/>
          <w:szCs w:val="24"/>
          <w:u w:val="single"/>
          <w:lang w:val="fr-FR" w:eastAsia="fr-FR"/>
        </w:rPr>
      </w:pPr>
      <w:r w:rsidRPr="00E63280">
        <w:rPr>
          <w:rFonts w:asciiTheme="minorBidi" w:hAnsiTheme="minorBidi"/>
          <w:b/>
          <w:bCs/>
          <w:sz w:val="24"/>
          <w:szCs w:val="24"/>
          <w:u w:val="single"/>
          <w:lang w:val="fr-FR" w:eastAsia="fr-FR"/>
        </w:rPr>
        <w:t>Partie II</w:t>
      </w:r>
    </w:p>
    <w:p w:rsidR="002A6320" w:rsidRPr="00E63280" w:rsidRDefault="002A6320" w:rsidP="00E63280">
      <w:pPr>
        <w:spacing w:line="276" w:lineRule="auto"/>
        <w:jc w:val="both"/>
        <w:rPr>
          <w:rFonts w:asciiTheme="minorBidi" w:hAnsiTheme="minorBidi"/>
          <w:b/>
          <w:bCs/>
          <w:sz w:val="24"/>
          <w:szCs w:val="24"/>
          <w:lang w:val="fr-FR" w:eastAsia="fr-FR"/>
        </w:rPr>
      </w:pPr>
      <w:r w:rsidRPr="00E63280">
        <w:rPr>
          <w:rFonts w:asciiTheme="minorBidi" w:hAnsiTheme="minorBidi"/>
          <w:b/>
          <w:bCs/>
          <w:sz w:val="24"/>
          <w:szCs w:val="24"/>
          <w:lang w:val="fr-FR" w:eastAsia="fr-FR"/>
        </w:rPr>
        <w:t>Travaux Pratiques :</w:t>
      </w:r>
    </w:p>
    <w:p w:rsidR="00E50840" w:rsidRPr="00E63280" w:rsidRDefault="00E50840" w:rsidP="00E63280">
      <w:pPr>
        <w:spacing w:line="276" w:lineRule="auto"/>
        <w:ind w:firstLine="720"/>
        <w:jc w:val="both"/>
        <w:rPr>
          <w:rFonts w:asciiTheme="minorBidi" w:hAnsiTheme="minorBidi"/>
          <w:sz w:val="24"/>
          <w:szCs w:val="24"/>
          <w:lang w:val="fr-FR" w:eastAsia="fr-FR"/>
        </w:rPr>
      </w:pPr>
    </w:p>
    <w:p w:rsidR="002A6320" w:rsidRPr="00E63280" w:rsidRDefault="00F42116"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A6320" w:rsidRPr="00E63280">
        <w:rPr>
          <w:rFonts w:asciiTheme="minorBidi" w:hAnsiTheme="minorBidi"/>
          <w:sz w:val="24"/>
          <w:szCs w:val="24"/>
          <w:lang w:val="fr-FR" w:eastAsia="fr-FR"/>
        </w:rPr>
        <w:t>Observation des di</w:t>
      </w:r>
      <w:r w:rsidR="00E50840" w:rsidRPr="00E63280">
        <w:rPr>
          <w:rFonts w:asciiTheme="minorBidi" w:hAnsiTheme="minorBidi"/>
          <w:sz w:val="24"/>
          <w:szCs w:val="24"/>
          <w:lang w:val="fr-FR" w:eastAsia="fr-FR"/>
        </w:rPr>
        <w:t>fférentes techniques de soudage :</w:t>
      </w:r>
    </w:p>
    <w:p w:rsidR="002A6320" w:rsidRPr="00E63280" w:rsidRDefault="002A6320" w:rsidP="00E63280">
      <w:pPr>
        <w:pStyle w:val="ListParagraph"/>
        <w:numPr>
          <w:ilvl w:val="0"/>
          <w:numId w:val="16"/>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Soudage en avant.</w:t>
      </w:r>
    </w:p>
    <w:p w:rsidR="002A6320" w:rsidRPr="00E63280" w:rsidRDefault="002A6320" w:rsidP="00E63280">
      <w:pPr>
        <w:pStyle w:val="ListParagraph"/>
        <w:numPr>
          <w:ilvl w:val="0"/>
          <w:numId w:val="16"/>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Soudage en arrière.</w:t>
      </w:r>
    </w:p>
    <w:p w:rsidR="002A6320" w:rsidRPr="00E63280" w:rsidRDefault="002A6320" w:rsidP="00E63280">
      <w:pPr>
        <w:pStyle w:val="ListParagraph"/>
        <w:numPr>
          <w:ilvl w:val="0"/>
          <w:numId w:val="16"/>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Soudage montant à double cordon "B".</w:t>
      </w:r>
    </w:p>
    <w:p w:rsidR="00E50840" w:rsidRPr="00E63280" w:rsidRDefault="00E50840" w:rsidP="00E63280">
      <w:pPr>
        <w:jc w:val="both"/>
        <w:rPr>
          <w:rFonts w:asciiTheme="minorBidi" w:hAnsiTheme="minorBidi"/>
          <w:sz w:val="24"/>
          <w:szCs w:val="24"/>
          <w:lang w:val="fr-FR" w:eastAsia="fr-FR"/>
        </w:rPr>
      </w:pPr>
      <w:r w:rsidRPr="00E63280">
        <w:rPr>
          <w:rFonts w:asciiTheme="minorBidi" w:hAnsiTheme="minorBidi"/>
          <w:sz w:val="24"/>
          <w:szCs w:val="24"/>
          <w:lang w:val="fr-FR" w:eastAsia="fr-FR"/>
        </w:rPr>
        <w:br w:type="page"/>
      </w:r>
    </w:p>
    <w:p w:rsidR="00E50840" w:rsidRPr="00E63280" w:rsidRDefault="00E50840" w:rsidP="00E63280">
      <w:pPr>
        <w:spacing w:line="276" w:lineRule="auto"/>
        <w:ind w:firstLine="720"/>
        <w:jc w:val="both"/>
        <w:rPr>
          <w:rFonts w:asciiTheme="minorBidi" w:hAnsiTheme="minorBidi"/>
          <w:sz w:val="24"/>
          <w:szCs w:val="24"/>
          <w:lang w:val="fr-FR" w:eastAsia="fr-FR"/>
        </w:rPr>
      </w:pPr>
    </w:p>
    <w:p w:rsidR="002A6320" w:rsidRPr="00E63280" w:rsidRDefault="00F42116"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E50840" w:rsidRPr="00E63280">
        <w:rPr>
          <w:rFonts w:asciiTheme="minorBidi" w:hAnsiTheme="minorBidi"/>
          <w:sz w:val="24"/>
          <w:szCs w:val="24"/>
          <w:lang w:val="fr-FR" w:eastAsia="fr-FR"/>
        </w:rPr>
        <w:t>Examen et contrôle des soudures :</w:t>
      </w:r>
    </w:p>
    <w:p w:rsidR="002A6320" w:rsidRPr="00E63280" w:rsidRDefault="002A6320" w:rsidP="00E63280">
      <w:pPr>
        <w:pStyle w:val="ListParagraph"/>
        <w:numPr>
          <w:ilvl w:val="0"/>
          <w:numId w:val="16"/>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Examen visuel durant et après le soudage.</w:t>
      </w:r>
    </w:p>
    <w:p w:rsidR="002A6320" w:rsidRPr="00E63280" w:rsidRDefault="002A6320" w:rsidP="00E63280">
      <w:pPr>
        <w:pStyle w:val="ListParagraph"/>
        <w:numPr>
          <w:ilvl w:val="0"/>
          <w:numId w:val="16"/>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Contrôle non-destructif et contrôle destructif.</w:t>
      </w:r>
    </w:p>
    <w:p w:rsidR="002A6320" w:rsidRPr="00E63280" w:rsidRDefault="00E50840" w:rsidP="00E63280">
      <w:pPr>
        <w:pStyle w:val="ListParagraph"/>
        <w:numPr>
          <w:ilvl w:val="0"/>
          <w:numId w:val="16"/>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Détection des défauts :</w:t>
      </w:r>
    </w:p>
    <w:p w:rsidR="002A6320" w:rsidRPr="00E63280" w:rsidRDefault="002A6320" w:rsidP="00E63280">
      <w:pPr>
        <w:pStyle w:val="ListParagraph"/>
        <w:numPr>
          <w:ilvl w:val="0"/>
          <w:numId w:val="17"/>
        </w:numPr>
        <w:spacing w:line="276" w:lineRule="auto"/>
        <w:ind w:left="2340"/>
        <w:jc w:val="both"/>
        <w:rPr>
          <w:rFonts w:asciiTheme="minorBidi" w:hAnsiTheme="minorBidi"/>
          <w:sz w:val="24"/>
          <w:szCs w:val="24"/>
          <w:lang w:val="fr-FR" w:eastAsia="fr-FR"/>
        </w:rPr>
      </w:pPr>
      <w:r w:rsidRPr="00E63280">
        <w:rPr>
          <w:rFonts w:asciiTheme="minorBidi" w:hAnsiTheme="minorBidi"/>
          <w:sz w:val="24"/>
          <w:szCs w:val="24"/>
          <w:lang w:val="fr-FR" w:eastAsia="fr-FR"/>
        </w:rPr>
        <w:t>Distorsion et tension résiduelle.</w:t>
      </w:r>
    </w:p>
    <w:p w:rsidR="002A6320" w:rsidRPr="00E63280" w:rsidRDefault="002A6320" w:rsidP="00E63280">
      <w:pPr>
        <w:pStyle w:val="ListParagraph"/>
        <w:numPr>
          <w:ilvl w:val="0"/>
          <w:numId w:val="17"/>
        </w:numPr>
        <w:spacing w:line="276" w:lineRule="auto"/>
        <w:ind w:left="2340"/>
        <w:jc w:val="both"/>
        <w:rPr>
          <w:rFonts w:asciiTheme="minorBidi" w:hAnsiTheme="minorBidi"/>
          <w:sz w:val="24"/>
          <w:szCs w:val="24"/>
          <w:lang w:val="fr-FR" w:eastAsia="fr-FR"/>
        </w:rPr>
      </w:pPr>
      <w:r w:rsidRPr="00E63280">
        <w:rPr>
          <w:rFonts w:asciiTheme="minorBidi" w:hAnsiTheme="minorBidi"/>
          <w:sz w:val="24"/>
          <w:szCs w:val="24"/>
          <w:lang w:val="fr-FR" w:eastAsia="fr-FR"/>
        </w:rPr>
        <w:t>Inclusion de scories.</w:t>
      </w:r>
    </w:p>
    <w:p w:rsidR="002A6320" w:rsidRPr="00E63280" w:rsidRDefault="002A6320" w:rsidP="00E63280">
      <w:pPr>
        <w:pStyle w:val="ListParagraph"/>
        <w:numPr>
          <w:ilvl w:val="0"/>
          <w:numId w:val="17"/>
        </w:numPr>
        <w:spacing w:line="276" w:lineRule="auto"/>
        <w:ind w:left="2340"/>
        <w:jc w:val="both"/>
        <w:rPr>
          <w:rFonts w:asciiTheme="minorBidi" w:hAnsiTheme="minorBidi"/>
          <w:sz w:val="24"/>
          <w:szCs w:val="24"/>
          <w:lang w:val="fr-FR" w:eastAsia="fr-FR"/>
        </w:rPr>
      </w:pPr>
      <w:r w:rsidRPr="00E63280">
        <w:rPr>
          <w:rFonts w:asciiTheme="minorBidi" w:hAnsiTheme="minorBidi"/>
          <w:sz w:val="24"/>
          <w:szCs w:val="24"/>
          <w:lang w:val="fr-FR" w:eastAsia="fr-FR"/>
        </w:rPr>
        <w:t>Porosité.</w:t>
      </w:r>
    </w:p>
    <w:p w:rsidR="002A6320" w:rsidRPr="00E63280" w:rsidRDefault="002A6320" w:rsidP="00E63280">
      <w:pPr>
        <w:pStyle w:val="ListParagraph"/>
        <w:numPr>
          <w:ilvl w:val="0"/>
          <w:numId w:val="17"/>
        </w:numPr>
        <w:spacing w:line="276" w:lineRule="auto"/>
        <w:ind w:left="2340"/>
        <w:jc w:val="both"/>
        <w:rPr>
          <w:rFonts w:asciiTheme="minorBidi" w:hAnsiTheme="minorBidi"/>
          <w:sz w:val="24"/>
          <w:szCs w:val="24"/>
          <w:lang w:val="fr-FR" w:eastAsia="fr-FR"/>
        </w:rPr>
      </w:pPr>
      <w:r w:rsidRPr="00E63280">
        <w:rPr>
          <w:rFonts w:asciiTheme="minorBidi" w:hAnsiTheme="minorBidi"/>
          <w:sz w:val="24"/>
          <w:szCs w:val="24"/>
          <w:lang w:val="fr-FR" w:eastAsia="fr-FR"/>
        </w:rPr>
        <w:t>Soufflure.</w:t>
      </w:r>
    </w:p>
    <w:p w:rsidR="002A6320" w:rsidRPr="00E63280" w:rsidRDefault="002A6320" w:rsidP="00E63280">
      <w:pPr>
        <w:pStyle w:val="ListParagraph"/>
        <w:numPr>
          <w:ilvl w:val="0"/>
          <w:numId w:val="17"/>
        </w:numPr>
        <w:spacing w:line="276" w:lineRule="auto"/>
        <w:ind w:left="2340"/>
        <w:jc w:val="both"/>
        <w:rPr>
          <w:rFonts w:asciiTheme="minorBidi" w:hAnsiTheme="minorBidi"/>
          <w:sz w:val="24"/>
          <w:szCs w:val="24"/>
          <w:lang w:val="fr-FR" w:eastAsia="fr-FR"/>
        </w:rPr>
      </w:pPr>
      <w:r w:rsidRPr="00E63280">
        <w:rPr>
          <w:rFonts w:asciiTheme="minorBidi" w:hAnsiTheme="minorBidi"/>
          <w:sz w:val="24"/>
          <w:szCs w:val="24"/>
          <w:lang w:val="fr-FR" w:eastAsia="fr-FR"/>
        </w:rPr>
        <w:t>Fusion incomplète.</w:t>
      </w:r>
    </w:p>
    <w:p w:rsidR="002A6320" w:rsidRPr="00E63280" w:rsidRDefault="002A6320" w:rsidP="00E63280">
      <w:pPr>
        <w:pStyle w:val="ListParagraph"/>
        <w:numPr>
          <w:ilvl w:val="0"/>
          <w:numId w:val="17"/>
        </w:numPr>
        <w:spacing w:line="276" w:lineRule="auto"/>
        <w:ind w:left="2340"/>
        <w:jc w:val="both"/>
        <w:rPr>
          <w:rFonts w:asciiTheme="minorBidi" w:hAnsiTheme="minorBidi"/>
          <w:sz w:val="24"/>
          <w:szCs w:val="24"/>
          <w:lang w:val="fr-FR" w:eastAsia="fr-FR"/>
        </w:rPr>
      </w:pPr>
      <w:r w:rsidRPr="00E63280">
        <w:rPr>
          <w:rFonts w:asciiTheme="minorBidi" w:hAnsiTheme="minorBidi"/>
          <w:sz w:val="24"/>
          <w:szCs w:val="24"/>
          <w:lang w:val="fr-FR" w:eastAsia="fr-FR"/>
        </w:rPr>
        <w:t>Fissure dans la soudure.</w:t>
      </w:r>
    </w:p>
    <w:p w:rsidR="006A7214" w:rsidRPr="00E63280" w:rsidRDefault="002A6320" w:rsidP="00E63280">
      <w:pPr>
        <w:pStyle w:val="ListParagraph"/>
        <w:numPr>
          <w:ilvl w:val="0"/>
          <w:numId w:val="17"/>
        </w:numPr>
        <w:spacing w:line="276" w:lineRule="auto"/>
        <w:ind w:left="2340"/>
        <w:jc w:val="both"/>
        <w:rPr>
          <w:rFonts w:asciiTheme="minorBidi" w:hAnsiTheme="minorBidi"/>
          <w:sz w:val="24"/>
          <w:szCs w:val="24"/>
          <w:lang w:val="fr-FR" w:eastAsia="fr-FR"/>
        </w:rPr>
      </w:pPr>
      <w:r w:rsidRPr="00E63280">
        <w:rPr>
          <w:rFonts w:asciiTheme="minorBidi" w:hAnsiTheme="minorBidi"/>
          <w:sz w:val="24"/>
          <w:szCs w:val="24"/>
          <w:lang w:val="fr-FR" w:eastAsia="fr-FR"/>
        </w:rPr>
        <w:t>Mauvais profil de la soudure</w:t>
      </w:r>
      <w:r w:rsidR="002C1960" w:rsidRPr="00E63280">
        <w:rPr>
          <w:rFonts w:asciiTheme="minorBidi" w:hAnsiTheme="minorBidi"/>
          <w:sz w:val="24"/>
          <w:szCs w:val="24"/>
          <w:lang w:val="fr-FR" w:eastAsia="fr-FR"/>
        </w:rPr>
        <w:t>.</w:t>
      </w:r>
    </w:p>
    <w:p w:rsidR="006A7214" w:rsidRPr="00E63280" w:rsidRDefault="006A7214"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-Mesures de sécurité.</w:t>
      </w:r>
    </w:p>
    <w:p w:rsidR="002A6320" w:rsidRPr="00E63280" w:rsidRDefault="002A6320"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br w:type="page"/>
      </w:r>
    </w:p>
    <w:p w:rsidR="00E50840" w:rsidRPr="00E63280" w:rsidRDefault="00E50840" w:rsidP="00E63280">
      <w:pPr>
        <w:spacing w:line="276" w:lineRule="auto"/>
        <w:jc w:val="both"/>
        <w:rPr>
          <w:rStyle w:val="HeaderorfooterCenturySchoolbook2"/>
          <w:rFonts w:asciiTheme="minorBidi" w:hAnsiTheme="minorBidi" w:cstheme="minorBidi"/>
          <w:sz w:val="28"/>
          <w:szCs w:val="28"/>
          <w:lang w:val="fr-FR"/>
        </w:rPr>
      </w:pPr>
    </w:p>
    <w:p w:rsidR="00BB4CEB" w:rsidRPr="00E63280" w:rsidRDefault="00E50840" w:rsidP="00E63280">
      <w:pPr>
        <w:spacing w:line="276" w:lineRule="auto"/>
        <w:jc w:val="both"/>
        <w:rPr>
          <w:rStyle w:val="HeaderorfooterCenturySchoolbook2"/>
          <w:rFonts w:asciiTheme="minorBidi" w:hAnsiTheme="minorBidi" w:cstheme="minorBidi"/>
          <w:sz w:val="28"/>
          <w:szCs w:val="28"/>
          <w:lang w:val="fr-FR"/>
        </w:rPr>
      </w:pPr>
      <w:r w:rsidRPr="00E63280">
        <w:rPr>
          <w:rStyle w:val="HeaderorfooterCenturySchoolbook2"/>
          <w:rFonts w:asciiTheme="minorBidi" w:hAnsiTheme="minorBidi" w:cstheme="minorBidi"/>
          <w:sz w:val="28"/>
          <w:szCs w:val="28"/>
          <w:lang w:val="fr-FR"/>
        </w:rPr>
        <w:t>Chapitre 4</w:t>
      </w:r>
    </w:p>
    <w:p w:rsidR="00BB4CEB" w:rsidRPr="00E63280" w:rsidRDefault="00BB4CEB" w:rsidP="00E63280">
      <w:pPr>
        <w:spacing w:line="276" w:lineRule="auto"/>
        <w:jc w:val="both"/>
        <w:rPr>
          <w:rStyle w:val="HeaderorfooterCenturySchoolbook2"/>
          <w:rFonts w:asciiTheme="minorBidi" w:hAnsiTheme="minorBidi" w:cstheme="minorBidi"/>
          <w:sz w:val="28"/>
          <w:szCs w:val="28"/>
          <w:lang w:val="fr-FR"/>
        </w:rPr>
      </w:pPr>
    </w:p>
    <w:p w:rsidR="00F42116" w:rsidRPr="00E63280" w:rsidRDefault="00F42116" w:rsidP="00E63280">
      <w:pPr>
        <w:spacing w:line="276" w:lineRule="auto"/>
        <w:jc w:val="both"/>
        <w:rPr>
          <w:rStyle w:val="HeaderorfooterCenturySchoolbook2"/>
          <w:rFonts w:asciiTheme="minorBidi" w:hAnsiTheme="minorBidi" w:cstheme="minorBidi"/>
          <w:sz w:val="28"/>
          <w:szCs w:val="28"/>
          <w:lang w:val="fr-FR"/>
        </w:rPr>
      </w:pPr>
      <w:bookmarkStart w:id="1" w:name="bookmark21"/>
      <w:r w:rsidRPr="00E63280">
        <w:rPr>
          <w:rStyle w:val="HeaderorfooterCenturySchoolbook2"/>
          <w:rFonts w:asciiTheme="minorBidi" w:hAnsiTheme="minorBidi" w:cstheme="minorBidi"/>
          <w:sz w:val="28"/>
          <w:szCs w:val="28"/>
          <w:lang w:val="fr-FR"/>
        </w:rPr>
        <w:t xml:space="preserve">Soudage </w:t>
      </w:r>
      <w:bookmarkEnd w:id="1"/>
      <w:r w:rsidR="00E63280" w:rsidRPr="00E63280">
        <w:rPr>
          <w:rStyle w:val="HeaderorfooterCenturySchoolbook2"/>
          <w:rFonts w:asciiTheme="minorBidi" w:hAnsiTheme="minorBidi" w:cstheme="minorBidi"/>
          <w:sz w:val="28"/>
          <w:szCs w:val="28"/>
          <w:lang w:val="fr-FR"/>
        </w:rPr>
        <w:t>oxyacétylénique</w:t>
      </w:r>
    </w:p>
    <w:p w:rsidR="00E50840" w:rsidRPr="00E63280" w:rsidRDefault="00E50840" w:rsidP="00E63280">
      <w:pPr>
        <w:spacing w:line="276" w:lineRule="auto"/>
        <w:jc w:val="both"/>
        <w:rPr>
          <w:rStyle w:val="HeaderorfooterCenturySchoolbook2"/>
          <w:rFonts w:asciiTheme="minorBidi" w:hAnsiTheme="minorBidi" w:cstheme="minorBidi"/>
          <w:sz w:val="28"/>
          <w:szCs w:val="28"/>
          <w:lang w:val="fr-FR"/>
        </w:rPr>
      </w:pPr>
      <w:r w:rsidRPr="00E63280">
        <w:rPr>
          <w:rStyle w:val="HeaderorfooterCenturySchoolbook2"/>
          <w:rFonts w:asciiTheme="minorBidi" w:hAnsiTheme="minorBidi" w:cstheme="minorBidi"/>
          <w:sz w:val="28"/>
          <w:szCs w:val="28"/>
          <w:u w:val="single"/>
          <w:lang w:val="fr-FR"/>
        </w:rPr>
        <w:t>Durée :</w:t>
      </w:r>
      <w:r w:rsidRPr="00E63280">
        <w:rPr>
          <w:rStyle w:val="HeaderorfooterCenturySchoolbook2"/>
          <w:rFonts w:asciiTheme="minorBidi" w:hAnsiTheme="minorBidi" w:cstheme="minorBidi"/>
          <w:sz w:val="28"/>
          <w:szCs w:val="28"/>
          <w:lang w:val="fr-FR"/>
        </w:rPr>
        <w:t xml:space="preserve"> </w:t>
      </w:r>
      <w:r w:rsidR="0001189D" w:rsidRPr="00E63280">
        <w:rPr>
          <w:rStyle w:val="HeaderorfooterCenturySchoolbook2"/>
          <w:rFonts w:asciiTheme="minorBidi" w:hAnsiTheme="minorBidi" w:cstheme="minorBidi"/>
          <w:sz w:val="28"/>
          <w:szCs w:val="28"/>
          <w:lang w:val="fr-FR"/>
        </w:rPr>
        <w:t>1</w:t>
      </w:r>
      <w:r w:rsidRPr="00E63280">
        <w:rPr>
          <w:rStyle w:val="HeaderorfooterCenturySchoolbook2"/>
          <w:rFonts w:asciiTheme="minorBidi" w:hAnsiTheme="minorBidi" w:cstheme="minorBidi"/>
          <w:sz w:val="28"/>
          <w:szCs w:val="28"/>
          <w:lang w:val="fr-FR"/>
        </w:rPr>
        <w:t>2 h</w:t>
      </w:r>
    </w:p>
    <w:p w:rsidR="00F42116" w:rsidRPr="00E63280" w:rsidRDefault="00F42116" w:rsidP="00E63280">
      <w:pPr>
        <w:spacing w:line="276" w:lineRule="auto"/>
        <w:jc w:val="both"/>
        <w:rPr>
          <w:rStyle w:val="HeaderorfooterCenturySchoolbook2"/>
          <w:rFonts w:asciiTheme="minorBidi" w:hAnsiTheme="minorBidi" w:cstheme="minorBidi"/>
          <w:b w:val="0"/>
          <w:bCs w:val="0"/>
          <w:sz w:val="24"/>
          <w:szCs w:val="24"/>
          <w:lang w:val="fr-FR"/>
        </w:rPr>
      </w:pPr>
    </w:p>
    <w:p w:rsidR="00D15C7B" w:rsidRPr="00E63280" w:rsidRDefault="00D15C7B" w:rsidP="00E63280">
      <w:pPr>
        <w:pStyle w:val="Bodytext61"/>
        <w:spacing w:before="0" w:line="276" w:lineRule="auto"/>
        <w:ind w:left="1220" w:hanging="1200"/>
        <w:jc w:val="both"/>
        <w:rPr>
          <w:rFonts w:asciiTheme="minorBidi" w:hAnsiTheme="minorBidi" w:cstheme="minorBidi"/>
          <w:lang w:val="fr-FR"/>
        </w:rPr>
      </w:pPr>
      <w:r w:rsidRPr="00E63280">
        <w:rPr>
          <w:rStyle w:val="Bodytext6Bold"/>
          <w:rFonts w:asciiTheme="minorBidi" w:hAnsiTheme="minorBidi" w:cstheme="minorBidi"/>
          <w:lang w:val="fr-FR" w:eastAsia="fr-FR"/>
        </w:rPr>
        <w:t>Objectifs</w:t>
      </w:r>
      <w:r w:rsidR="00E63280" w:rsidRPr="00E63280">
        <w:rPr>
          <w:rFonts w:asciiTheme="minorBidi" w:hAnsiTheme="minorBidi" w:cstheme="minorBidi"/>
          <w:lang w:val="fr-FR" w:eastAsia="fr-FR"/>
        </w:rPr>
        <w:t>: -</w:t>
      </w:r>
      <w:r w:rsidRPr="00E63280">
        <w:rPr>
          <w:rFonts w:asciiTheme="minorBidi" w:hAnsiTheme="minorBidi" w:cstheme="minorBidi"/>
          <w:lang w:val="fr-FR" w:eastAsia="fr-FR"/>
        </w:rPr>
        <w:t xml:space="preserve"> Enumérer et expliquer l'usage des différents matériaux et composants pour le soudage </w:t>
      </w:r>
      <w:r w:rsidR="00E63280" w:rsidRPr="00E63280">
        <w:rPr>
          <w:rFonts w:asciiTheme="minorBidi" w:hAnsiTheme="minorBidi" w:cstheme="minorBidi"/>
          <w:lang w:val="fr-FR" w:eastAsia="fr-FR"/>
        </w:rPr>
        <w:t>oxyacétylénique</w:t>
      </w:r>
      <w:r w:rsidRPr="00E63280">
        <w:rPr>
          <w:rFonts w:asciiTheme="minorBidi" w:hAnsiTheme="minorBidi" w:cstheme="minorBidi"/>
          <w:lang w:val="fr-FR" w:eastAsia="fr-FR"/>
        </w:rPr>
        <w:t>.</w:t>
      </w:r>
    </w:p>
    <w:p w:rsidR="00D15C7B" w:rsidRPr="00E63280" w:rsidRDefault="00D15C7B" w:rsidP="00E63280">
      <w:pPr>
        <w:pStyle w:val="Bodytext11"/>
        <w:numPr>
          <w:ilvl w:val="0"/>
          <w:numId w:val="1"/>
        </w:numPr>
        <w:tabs>
          <w:tab w:val="left" w:pos="1353"/>
        </w:tabs>
        <w:spacing w:before="0" w:after="0" w:line="276" w:lineRule="auto"/>
        <w:ind w:left="1220"/>
        <w:jc w:val="both"/>
        <w:rPr>
          <w:rFonts w:asciiTheme="minorBidi" w:hAnsiTheme="minorBidi" w:cstheme="minorBidi"/>
          <w:lang w:val="fr-FR"/>
        </w:rPr>
      </w:pPr>
      <w:r w:rsidRPr="00E63280">
        <w:rPr>
          <w:rFonts w:asciiTheme="minorBidi" w:hAnsiTheme="minorBidi" w:cstheme="minorBidi"/>
          <w:lang w:val="fr-FR" w:eastAsia="fr-FR"/>
        </w:rPr>
        <w:t>Exécuter une opération de soudage et examiner les soudures.</w:t>
      </w:r>
    </w:p>
    <w:p w:rsidR="00D15C7B" w:rsidRPr="00E63280" w:rsidRDefault="00D15C7B" w:rsidP="00E63280">
      <w:pPr>
        <w:pStyle w:val="Bodytext11"/>
        <w:numPr>
          <w:ilvl w:val="0"/>
          <w:numId w:val="1"/>
        </w:numPr>
        <w:tabs>
          <w:tab w:val="left" w:pos="1357"/>
        </w:tabs>
        <w:spacing w:before="0" w:after="0" w:line="276" w:lineRule="auto"/>
        <w:ind w:left="1220"/>
        <w:jc w:val="both"/>
        <w:rPr>
          <w:rFonts w:asciiTheme="minorBidi" w:hAnsiTheme="minorBidi" w:cstheme="minorBidi"/>
          <w:lang w:val="fr-FR"/>
        </w:rPr>
      </w:pPr>
      <w:r w:rsidRPr="00E63280">
        <w:rPr>
          <w:rFonts w:asciiTheme="minorBidi" w:hAnsiTheme="minorBidi" w:cstheme="minorBidi"/>
          <w:lang w:val="fr-FR" w:eastAsia="fr-FR"/>
        </w:rPr>
        <w:t>Exécuter une opération de coupage à l'oxy-acétylène.</w:t>
      </w:r>
    </w:p>
    <w:p w:rsidR="00D15C7B" w:rsidRPr="00E63280" w:rsidRDefault="00D15C7B" w:rsidP="00E63280">
      <w:pPr>
        <w:spacing w:line="276" w:lineRule="auto"/>
        <w:jc w:val="both"/>
        <w:rPr>
          <w:rStyle w:val="HeaderorfooterCenturySchoolbook2"/>
          <w:rFonts w:asciiTheme="minorBidi" w:hAnsiTheme="minorBidi" w:cstheme="minorBidi"/>
          <w:b w:val="0"/>
          <w:bCs w:val="0"/>
          <w:sz w:val="24"/>
          <w:szCs w:val="24"/>
          <w:lang w:val="fr-FR"/>
        </w:rPr>
      </w:pPr>
    </w:p>
    <w:p w:rsidR="004D02CE" w:rsidRPr="00F33C89" w:rsidRDefault="004D02CE" w:rsidP="00E63280">
      <w:pPr>
        <w:spacing w:line="276" w:lineRule="auto"/>
        <w:jc w:val="both"/>
        <w:rPr>
          <w:rFonts w:asciiTheme="minorBidi" w:hAnsiTheme="minorBidi"/>
          <w:b/>
          <w:bCs/>
          <w:sz w:val="24"/>
          <w:szCs w:val="24"/>
          <w:u w:val="single"/>
          <w:lang w:val="fr-FR" w:eastAsia="fr-FR"/>
        </w:rPr>
      </w:pPr>
      <w:r w:rsidRPr="00E63280">
        <w:rPr>
          <w:rFonts w:asciiTheme="minorBidi" w:hAnsiTheme="minorBidi"/>
          <w:b/>
          <w:bCs/>
          <w:sz w:val="24"/>
          <w:szCs w:val="24"/>
          <w:u w:val="single"/>
          <w:lang w:val="fr-FR" w:eastAsia="fr-FR"/>
        </w:rPr>
        <w:t>Partie</w:t>
      </w:r>
      <w:r w:rsidRPr="00F33C89">
        <w:rPr>
          <w:rFonts w:asciiTheme="minorBidi" w:hAnsiTheme="minorBidi"/>
          <w:b/>
          <w:bCs/>
          <w:sz w:val="24"/>
          <w:szCs w:val="24"/>
          <w:u w:val="single"/>
          <w:lang w:val="fr-FR" w:eastAsia="fr-FR"/>
        </w:rPr>
        <w:t xml:space="preserve"> I</w:t>
      </w:r>
    </w:p>
    <w:p w:rsidR="004D02CE" w:rsidRPr="00F33C89" w:rsidRDefault="004D02CE" w:rsidP="00E63280">
      <w:pPr>
        <w:spacing w:line="276" w:lineRule="auto"/>
        <w:jc w:val="both"/>
        <w:rPr>
          <w:rFonts w:asciiTheme="minorBidi" w:hAnsiTheme="minorBidi"/>
          <w:b/>
          <w:bCs/>
          <w:sz w:val="24"/>
          <w:szCs w:val="24"/>
          <w:lang w:val="fr-FR" w:eastAsia="fr-FR"/>
        </w:rPr>
      </w:pPr>
      <w:r w:rsidRPr="00E63280">
        <w:rPr>
          <w:rFonts w:asciiTheme="minorBidi" w:hAnsiTheme="minorBidi"/>
          <w:b/>
          <w:bCs/>
          <w:sz w:val="24"/>
          <w:szCs w:val="24"/>
          <w:lang w:val="fr-FR" w:eastAsia="fr-FR"/>
        </w:rPr>
        <w:t>Technologie</w:t>
      </w:r>
    </w:p>
    <w:p w:rsidR="00D15C7B" w:rsidRPr="00E63280" w:rsidRDefault="00D15C7B" w:rsidP="00E63280">
      <w:pPr>
        <w:spacing w:line="276" w:lineRule="auto"/>
        <w:jc w:val="both"/>
        <w:rPr>
          <w:rStyle w:val="HeaderorfooterCenturySchoolbook2"/>
          <w:rFonts w:asciiTheme="minorBidi" w:hAnsiTheme="minorBidi" w:cstheme="minorBidi"/>
          <w:b w:val="0"/>
          <w:bCs w:val="0"/>
          <w:sz w:val="24"/>
          <w:szCs w:val="24"/>
          <w:lang w:val="fr-FR"/>
        </w:rPr>
      </w:pPr>
    </w:p>
    <w:p w:rsidR="00F42116" w:rsidRPr="00E63280" w:rsidRDefault="00E50840" w:rsidP="00E63280">
      <w:pPr>
        <w:spacing w:line="276" w:lineRule="auto"/>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4</w:t>
      </w:r>
      <w:r w:rsidR="002C1960" w:rsidRPr="00E63280">
        <w:rPr>
          <w:rStyle w:val="HeaderorfooterCenturySchoolbook2"/>
          <w:rFonts w:asciiTheme="minorBidi" w:hAnsiTheme="minorBidi" w:cstheme="minorBidi"/>
          <w:b w:val="0"/>
          <w:bCs w:val="0"/>
          <w:sz w:val="24"/>
          <w:szCs w:val="24"/>
          <w:lang w:val="fr-FR"/>
        </w:rPr>
        <w:t xml:space="preserve">.1 Soudage </w:t>
      </w:r>
      <w:r w:rsidR="00E63280" w:rsidRPr="00E63280">
        <w:rPr>
          <w:rStyle w:val="HeaderorfooterCenturySchoolbook2"/>
          <w:rFonts w:asciiTheme="minorBidi" w:hAnsiTheme="minorBidi" w:cstheme="minorBidi"/>
          <w:b w:val="0"/>
          <w:bCs w:val="0"/>
          <w:sz w:val="24"/>
          <w:szCs w:val="24"/>
          <w:lang w:val="fr-FR"/>
        </w:rPr>
        <w:t>oxyacétylénique</w:t>
      </w:r>
      <w:r w:rsidR="002C1960" w:rsidRPr="00E63280">
        <w:rPr>
          <w:rStyle w:val="HeaderorfooterCenturySchoolbook2"/>
          <w:rFonts w:asciiTheme="minorBidi" w:hAnsiTheme="minorBidi" w:cstheme="minorBidi"/>
          <w:b w:val="0"/>
          <w:bCs w:val="0"/>
          <w:sz w:val="24"/>
          <w:szCs w:val="24"/>
          <w:lang w:val="fr-FR"/>
        </w:rPr>
        <w:t>.</w:t>
      </w:r>
    </w:p>
    <w:p w:rsidR="00F42116" w:rsidRPr="00E63280" w:rsidRDefault="00F42116"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-Principe.</w:t>
      </w:r>
    </w:p>
    <w:p w:rsidR="002C1960" w:rsidRPr="00E63280" w:rsidRDefault="002C1960" w:rsidP="00E63280">
      <w:pPr>
        <w:spacing w:line="276" w:lineRule="auto"/>
        <w:ind w:firstLine="720"/>
        <w:jc w:val="both"/>
        <w:rPr>
          <w:rStyle w:val="HeaderorfooterCenturySchoolbook2"/>
          <w:rFonts w:asciiTheme="minorBidi" w:hAnsiTheme="minorBidi" w:cstheme="minorBidi"/>
          <w:b w:val="0"/>
          <w:bCs w:val="0"/>
          <w:sz w:val="24"/>
          <w:szCs w:val="24"/>
          <w:lang w:val="fr-FR"/>
        </w:rPr>
      </w:pPr>
    </w:p>
    <w:p w:rsidR="00F42116" w:rsidRPr="00E63280" w:rsidRDefault="002C1960" w:rsidP="00E63280">
      <w:pPr>
        <w:spacing w:line="276" w:lineRule="auto"/>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4</w:t>
      </w:r>
      <w:r w:rsidR="00F42116" w:rsidRPr="00E63280">
        <w:rPr>
          <w:rStyle w:val="HeaderorfooterCenturySchoolbook2"/>
          <w:rFonts w:asciiTheme="minorBidi" w:hAnsiTheme="minorBidi" w:cstheme="minorBidi"/>
          <w:b w:val="0"/>
          <w:bCs w:val="0"/>
          <w:sz w:val="24"/>
          <w:szCs w:val="24"/>
          <w:lang w:val="fr-FR"/>
        </w:rPr>
        <w:t>.2 Source de chaleur.</w:t>
      </w:r>
    </w:p>
    <w:p w:rsidR="00F42116" w:rsidRPr="00E63280" w:rsidRDefault="00F42116"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-Gaz utilisé</w:t>
      </w:r>
      <w:r w:rsidR="002C1960" w:rsidRPr="00E63280">
        <w:rPr>
          <w:rStyle w:val="HeaderorfooterCenturySchoolbook2"/>
          <w:rFonts w:asciiTheme="minorBidi" w:hAnsiTheme="minorBidi" w:cstheme="minorBidi"/>
          <w:b w:val="0"/>
          <w:bCs w:val="0"/>
          <w:sz w:val="24"/>
          <w:szCs w:val="24"/>
          <w:lang w:val="fr-FR"/>
        </w:rPr>
        <w:t>s :</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Oxygène.</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Acétylène.</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Autres gaz.</w:t>
      </w:r>
    </w:p>
    <w:p w:rsidR="00F42116" w:rsidRPr="00E63280" w:rsidRDefault="00F42116"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-La flamme et ses réglages.</w:t>
      </w:r>
    </w:p>
    <w:p w:rsidR="002C1960" w:rsidRPr="00E63280" w:rsidRDefault="002C1960" w:rsidP="00E63280">
      <w:pPr>
        <w:spacing w:line="276" w:lineRule="auto"/>
        <w:ind w:firstLine="720"/>
        <w:jc w:val="both"/>
        <w:rPr>
          <w:rStyle w:val="HeaderorfooterCenturySchoolbook2"/>
          <w:rFonts w:asciiTheme="minorBidi" w:hAnsiTheme="minorBidi" w:cstheme="minorBidi"/>
          <w:b w:val="0"/>
          <w:bCs w:val="0"/>
          <w:sz w:val="24"/>
          <w:szCs w:val="24"/>
          <w:lang w:val="fr-FR"/>
        </w:rPr>
      </w:pPr>
    </w:p>
    <w:p w:rsidR="00F42116" w:rsidRPr="00E63280" w:rsidRDefault="002C1960" w:rsidP="00E63280">
      <w:pPr>
        <w:spacing w:line="276" w:lineRule="auto"/>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4</w:t>
      </w:r>
      <w:r w:rsidR="00F42116" w:rsidRPr="00E63280">
        <w:rPr>
          <w:rStyle w:val="HeaderorfooterCenturySchoolbook2"/>
          <w:rFonts w:asciiTheme="minorBidi" w:hAnsiTheme="minorBidi" w:cstheme="minorBidi"/>
          <w:b w:val="0"/>
          <w:bCs w:val="0"/>
          <w:sz w:val="24"/>
          <w:szCs w:val="24"/>
          <w:lang w:val="fr-FR"/>
        </w:rPr>
        <w:t>.3 Station de soudage.</w:t>
      </w:r>
    </w:p>
    <w:p w:rsidR="00F42116" w:rsidRPr="00E63280" w:rsidRDefault="002C1960"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-Différents chalumeaux :</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Entretien du chalumeau.</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Types de chalumeaux.</w:t>
      </w:r>
    </w:p>
    <w:p w:rsidR="00F42116" w:rsidRPr="00E63280" w:rsidRDefault="002C1960"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-Régulateurs de pression :</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Détendeurs.</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Mesures de sécurité concernant l'utilisation des jauges.</w:t>
      </w:r>
    </w:p>
    <w:p w:rsidR="00F42116" w:rsidRPr="00E63280" w:rsidRDefault="002C1960"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-Tuyauterie :</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Tuyaux de soudage.</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Mesures de sécurité concernant l'utilisation des tuyaux.</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Système de tuyaux à collecteur.</w:t>
      </w:r>
    </w:p>
    <w:p w:rsidR="00F42116" w:rsidRPr="00E63280" w:rsidRDefault="002C1960"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-Bouteilles de gaz :</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Bouteilles d'oxygène.</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Bouteilles d'acétylène.</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Mesures de sécurité.</w:t>
      </w:r>
    </w:p>
    <w:p w:rsidR="002C1960" w:rsidRPr="00E63280" w:rsidRDefault="002C1960" w:rsidP="00E63280">
      <w:pPr>
        <w:spacing w:line="276" w:lineRule="auto"/>
        <w:jc w:val="both"/>
        <w:rPr>
          <w:rStyle w:val="HeaderorfooterCenturySchoolbook2"/>
          <w:rFonts w:asciiTheme="minorBidi" w:hAnsiTheme="minorBidi" w:cstheme="minorBidi"/>
          <w:b w:val="0"/>
          <w:bCs w:val="0"/>
          <w:sz w:val="24"/>
          <w:szCs w:val="24"/>
          <w:lang w:val="fr-FR"/>
        </w:rPr>
      </w:pPr>
    </w:p>
    <w:p w:rsidR="002C1960" w:rsidRPr="00E63280" w:rsidRDefault="002C1960" w:rsidP="00E63280">
      <w:pPr>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br w:type="page"/>
      </w:r>
    </w:p>
    <w:p w:rsidR="002C1960" w:rsidRPr="00E63280" w:rsidRDefault="002C1960" w:rsidP="00E63280">
      <w:pPr>
        <w:spacing w:line="276" w:lineRule="auto"/>
        <w:jc w:val="both"/>
        <w:rPr>
          <w:rStyle w:val="HeaderorfooterCenturySchoolbook2"/>
          <w:rFonts w:asciiTheme="minorBidi" w:hAnsiTheme="minorBidi" w:cstheme="minorBidi"/>
          <w:b w:val="0"/>
          <w:bCs w:val="0"/>
          <w:sz w:val="24"/>
          <w:szCs w:val="24"/>
          <w:lang w:val="fr-FR"/>
        </w:rPr>
      </w:pPr>
    </w:p>
    <w:p w:rsidR="00F42116" w:rsidRPr="00E63280" w:rsidRDefault="002C1960" w:rsidP="00E63280">
      <w:pPr>
        <w:spacing w:line="276" w:lineRule="auto"/>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4.4 Techniques de soudage :</w:t>
      </w:r>
    </w:p>
    <w:p w:rsidR="00F42116" w:rsidRPr="00E63280" w:rsidRDefault="00F42116" w:rsidP="00E63280">
      <w:pPr>
        <w:spacing w:line="276" w:lineRule="auto"/>
        <w:ind w:left="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-Métal et tige d'apport.</w:t>
      </w:r>
    </w:p>
    <w:p w:rsidR="00F42116" w:rsidRPr="00E63280" w:rsidRDefault="00F42116" w:rsidP="00E63280">
      <w:pPr>
        <w:spacing w:line="276" w:lineRule="auto"/>
        <w:ind w:left="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-Flux.</w:t>
      </w:r>
    </w:p>
    <w:p w:rsidR="00F42116" w:rsidRPr="00E63280" w:rsidRDefault="002C1960" w:rsidP="00E63280">
      <w:pPr>
        <w:spacing w:line="276" w:lineRule="auto"/>
        <w:ind w:left="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-Méthodes de soudage :</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Soudage sans métal d'apport.</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Soudage avec métal d'apport.</w:t>
      </w:r>
    </w:p>
    <w:p w:rsidR="00F42116" w:rsidRPr="00E63280" w:rsidRDefault="002C1960"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-Préparation de la pièce :</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Préparation des surfaces à souder.</w:t>
      </w:r>
    </w:p>
    <w:p w:rsidR="00F42116" w:rsidRPr="00E63280" w:rsidRDefault="00F42116" w:rsidP="00E63280">
      <w:pPr>
        <w:pStyle w:val="ListParagraph"/>
        <w:numPr>
          <w:ilvl w:val="0"/>
          <w:numId w:val="20"/>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Ajustage de la distance entre les surfaces à souder.</w:t>
      </w:r>
    </w:p>
    <w:p w:rsidR="00F42116" w:rsidRPr="00E63280" w:rsidRDefault="00F42116"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-Applications du soudage.</w:t>
      </w:r>
    </w:p>
    <w:p w:rsidR="002C1960" w:rsidRPr="00E63280" w:rsidRDefault="002C1960" w:rsidP="00E63280">
      <w:pPr>
        <w:spacing w:line="276" w:lineRule="auto"/>
        <w:ind w:firstLine="720"/>
        <w:jc w:val="both"/>
        <w:rPr>
          <w:rStyle w:val="HeaderorfooterCenturySchoolbook2"/>
          <w:rFonts w:asciiTheme="minorBidi" w:hAnsiTheme="minorBidi" w:cstheme="minorBidi"/>
          <w:b w:val="0"/>
          <w:bCs w:val="0"/>
          <w:sz w:val="16"/>
          <w:szCs w:val="16"/>
          <w:lang w:val="fr-FR"/>
        </w:rPr>
      </w:pPr>
    </w:p>
    <w:p w:rsidR="00F42116" w:rsidRPr="00E63280" w:rsidRDefault="002C1960" w:rsidP="00E63280">
      <w:pPr>
        <w:spacing w:line="276" w:lineRule="auto"/>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4</w:t>
      </w:r>
      <w:r w:rsidR="00F42116" w:rsidRPr="00E63280">
        <w:rPr>
          <w:rStyle w:val="HeaderorfooterCenturySchoolbook2"/>
          <w:rFonts w:asciiTheme="minorBidi" w:hAnsiTheme="minorBidi" w:cstheme="minorBidi"/>
          <w:b w:val="0"/>
          <w:bCs w:val="0"/>
          <w:sz w:val="24"/>
          <w:szCs w:val="24"/>
          <w:lang w:val="fr-FR"/>
        </w:rPr>
        <w:t>.5 Importance des mesures de précaution.</w:t>
      </w:r>
    </w:p>
    <w:p w:rsidR="00F42116" w:rsidRPr="00E63280" w:rsidRDefault="00F42116" w:rsidP="00E63280">
      <w:pPr>
        <w:spacing w:line="276" w:lineRule="auto"/>
        <w:jc w:val="both"/>
        <w:rPr>
          <w:rStyle w:val="HeaderorfooterCenturySchoolbook2"/>
          <w:rFonts w:asciiTheme="minorBidi" w:hAnsiTheme="minorBidi" w:cstheme="minorBidi"/>
          <w:b w:val="0"/>
          <w:bCs w:val="0"/>
          <w:sz w:val="24"/>
          <w:szCs w:val="24"/>
          <w:lang w:val="fr-FR"/>
        </w:rPr>
      </w:pPr>
    </w:p>
    <w:p w:rsidR="00796482" w:rsidRPr="00E63280" w:rsidRDefault="00796482" w:rsidP="00E63280">
      <w:pPr>
        <w:spacing w:line="276" w:lineRule="auto"/>
        <w:jc w:val="both"/>
        <w:rPr>
          <w:rFonts w:asciiTheme="minorBidi" w:hAnsiTheme="minorBidi"/>
          <w:b/>
          <w:bCs/>
          <w:sz w:val="24"/>
          <w:szCs w:val="24"/>
          <w:u w:val="single"/>
          <w:lang w:val="fr-FR" w:eastAsia="fr-FR"/>
        </w:rPr>
      </w:pPr>
      <w:r w:rsidRPr="00E63280">
        <w:rPr>
          <w:rFonts w:asciiTheme="minorBidi" w:hAnsiTheme="minorBidi"/>
          <w:b/>
          <w:bCs/>
          <w:sz w:val="24"/>
          <w:szCs w:val="24"/>
          <w:u w:val="single"/>
          <w:lang w:val="fr-FR" w:eastAsia="fr-FR"/>
        </w:rPr>
        <w:t>Partie II</w:t>
      </w:r>
    </w:p>
    <w:p w:rsidR="00796482" w:rsidRPr="00E63280" w:rsidRDefault="00796482" w:rsidP="00E63280">
      <w:pPr>
        <w:spacing w:line="276" w:lineRule="auto"/>
        <w:jc w:val="both"/>
        <w:rPr>
          <w:rFonts w:asciiTheme="minorBidi" w:hAnsiTheme="minorBidi"/>
          <w:b/>
          <w:bCs/>
          <w:sz w:val="24"/>
          <w:szCs w:val="24"/>
          <w:lang w:val="fr-FR" w:eastAsia="fr-FR"/>
        </w:rPr>
      </w:pPr>
      <w:r w:rsidRPr="00E63280">
        <w:rPr>
          <w:rFonts w:asciiTheme="minorBidi" w:hAnsiTheme="minorBidi"/>
          <w:b/>
          <w:bCs/>
          <w:sz w:val="24"/>
          <w:szCs w:val="24"/>
          <w:lang w:val="fr-FR" w:eastAsia="fr-FR"/>
        </w:rPr>
        <w:t>Travaux Pratiques</w:t>
      </w:r>
    </w:p>
    <w:p w:rsidR="00F42116" w:rsidRPr="00E63280" w:rsidRDefault="00F42116"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-Introduction à la station de sou</w:t>
      </w:r>
      <w:r w:rsidR="002C1960" w:rsidRPr="00E63280">
        <w:rPr>
          <w:rStyle w:val="HeaderorfooterCenturySchoolbook2"/>
          <w:rFonts w:asciiTheme="minorBidi" w:hAnsiTheme="minorBidi" w:cstheme="minorBidi"/>
          <w:b w:val="0"/>
          <w:bCs w:val="0"/>
          <w:sz w:val="24"/>
          <w:szCs w:val="24"/>
          <w:lang w:val="fr-FR"/>
        </w:rPr>
        <w:t>dage et ses différentes parties :</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 xml:space="preserve">Unité de soudage </w:t>
      </w:r>
      <w:r w:rsidR="00E63280" w:rsidRPr="00E63280">
        <w:rPr>
          <w:rStyle w:val="HeaderorfooterCenturySchoolbook2"/>
          <w:rFonts w:asciiTheme="minorBidi" w:hAnsiTheme="minorBidi" w:cstheme="minorBidi"/>
          <w:b w:val="0"/>
          <w:bCs w:val="0"/>
          <w:sz w:val="24"/>
          <w:szCs w:val="24"/>
          <w:lang w:val="fr-FR"/>
        </w:rPr>
        <w:t>oxyacétylénique</w:t>
      </w:r>
      <w:r w:rsidRPr="00E63280">
        <w:rPr>
          <w:rStyle w:val="HeaderorfooterCenturySchoolbook2"/>
          <w:rFonts w:asciiTheme="minorBidi" w:hAnsiTheme="minorBidi" w:cstheme="minorBidi"/>
          <w:b w:val="0"/>
          <w:bCs w:val="0"/>
          <w:sz w:val="24"/>
          <w:szCs w:val="24"/>
          <w:lang w:val="fr-FR"/>
        </w:rPr>
        <w:t>.</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Banc de travail.</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Outils.</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Habillements et équipements de sécurité.</w:t>
      </w:r>
    </w:p>
    <w:p w:rsidR="002C1960" w:rsidRPr="00E63280" w:rsidRDefault="002C1960" w:rsidP="00E63280">
      <w:pPr>
        <w:pStyle w:val="ListParagraph"/>
        <w:spacing w:line="276" w:lineRule="auto"/>
        <w:ind w:left="1620"/>
        <w:jc w:val="both"/>
        <w:rPr>
          <w:rStyle w:val="HeaderorfooterCenturySchoolbook2"/>
          <w:rFonts w:asciiTheme="minorBidi" w:hAnsiTheme="minorBidi" w:cstheme="minorBidi"/>
          <w:b w:val="0"/>
          <w:bCs w:val="0"/>
          <w:sz w:val="16"/>
          <w:szCs w:val="16"/>
          <w:lang w:val="fr-FR"/>
        </w:rPr>
      </w:pPr>
    </w:p>
    <w:p w:rsidR="00F42116" w:rsidRPr="00E63280" w:rsidRDefault="00F42116"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-Manipulation et réglage de</w:t>
      </w:r>
      <w:r w:rsidR="002C1960" w:rsidRPr="00E63280">
        <w:rPr>
          <w:rStyle w:val="HeaderorfooterCenturySchoolbook2"/>
          <w:rFonts w:asciiTheme="minorBidi" w:hAnsiTheme="minorBidi" w:cstheme="minorBidi"/>
          <w:b w:val="0"/>
          <w:bCs w:val="0"/>
          <w:sz w:val="24"/>
          <w:szCs w:val="24"/>
          <w:lang w:val="fr-FR"/>
        </w:rPr>
        <w:t>s équipements de soudage :</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Manipulation des bouteilles de gaz.</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Réglage de l'équipement de soudage.</w:t>
      </w:r>
    </w:p>
    <w:p w:rsidR="002C1960" w:rsidRPr="00E63280" w:rsidRDefault="002C1960" w:rsidP="00E63280">
      <w:pPr>
        <w:pStyle w:val="ListParagraph"/>
        <w:spacing w:line="276" w:lineRule="auto"/>
        <w:ind w:left="1620"/>
        <w:jc w:val="both"/>
        <w:rPr>
          <w:rStyle w:val="HeaderorfooterCenturySchoolbook2"/>
          <w:rFonts w:asciiTheme="minorBidi" w:hAnsiTheme="minorBidi" w:cstheme="minorBidi"/>
          <w:b w:val="0"/>
          <w:bCs w:val="0"/>
          <w:sz w:val="16"/>
          <w:szCs w:val="16"/>
          <w:lang w:val="fr-FR"/>
        </w:rPr>
      </w:pPr>
    </w:p>
    <w:p w:rsidR="00F42116" w:rsidRPr="00E63280" w:rsidRDefault="002C1960"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-Réglage de la flamme :</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Allumage et réglage d'un chalumeau à haute pression.</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Allumage et réglage d'un chalumeau à basse pression.</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Extinction du chalumeau.</w:t>
      </w:r>
    </w:p>
    <w:p w:rsidR="002C1960" w:rsidRPr="00E63280" w:rsidRDefault="002C1960" w:rsidP="00E63280">
      <w:pPr>
        <w:pStyle w:val="ListParagraph"/>
        <w:spacing w:line="276" w:lineRule="auto"/>
        <w:ind w:left="1620"/>
        <w:jc w:val="both"/>
        <w:rPr>
          <w:rStyle w:val="HeaderorfooterCenturySchoolbook2"/>
          <w:rFonts w:asciiTheme="minorBidi" w:hAnsiTheme="minorBidi" w:cstheme="minorBidi"/>
          <w:b w:val="0"/>
          <w:bCs w:val="0"/>
          <w:sz w:val="16"/>
          <w:szCs w:val="16"/>
          <w:lang w:val="fr-FR"/>
        </w:rPr>
      </w:pPr>
    </w:p>
    <w:p w:rsidR="00F42116" w:rsidRPr="00E63280" w:rsidRDefault="00F42116" w:rsidP="00E63280">
      <w:pPr>
        <w:spacing w:line="276" w:lineRule="auto"/>
        <w:ind w:left="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-Choix du métal d'apport et du flux.</w:t>
      </w:r>
    </w:p>
    <w:p w:rsidR="00F42116" w:rsidRPr="00E63280" w:rsidRDefault="002C1960" w:rsidP="00E63280">
      <w:pPr>
        <w:spacing w:line="276" w:lineRule="auto"/>
        <w:ind w:left="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-Opérations du soudage :</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Mouvement et position du chalumeau.</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Pratiques du soudage</w:t>
      </w:r>
      <w:r w:rsidR="002C1960" w:rsidRPr="00E63280">
        <w:rPr>
          <w:rStyle w:val="HeaderorfooterCenturySchoolbook2"/>
          <w:rFonts w:asciiTheme="minorBidi" w:hAnsiTheme="minorBidi" w:cstheme="minorBidi"/>
          <w:b w:val="0"/>
          <w:bCs w:val="0"/>
          <w:sz w:val="24"/>
          <w:szCs w:val="24"/>
          <w:lang w:val="fr-FR"/>
        </w:rPr>
        <w:t>.</w:t>
      </w:r>
    </w:p>
    <w:p w:rsidR="002C1960" w:rsidRPr="00E63280" w:rsidRDefault="002C1960" w:rsidP="00E63280">
      <w:pPr>
        <w:pStyle w:val="ListParagraph"/>
        <w:spacing w:line="276" w:lineRule="auto"/>
        <w:ind w:left="1620"/>
        <w:jc w:val="both"/>
        <w:rPr>
          <w:rStyle w:val="HeaderorfooterCenturySchoolbook2"/>
          <w:rFonts w:asciiTheme="minorBidi" w:hAnsiTheme="minorBidi" w:cstheme="minorBidi"/>
          <w:b w:val="0"/>
          <w:bCs w:val="0"/>
          <w:sz w:val="16"/>
          <w:szCs w:val="16"/>
          <w:lang w:val="fr-FR"/>
        </w:rPr>
      </w:pPr>
    </w:p>
    <w:p w:rsidR="00F42116" w:rsidRPr="00E63280" w:rsidRDefault="00F42116"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w:t>
      </w:r>
      <w:r w:rsidR="002C1960" w:rsidRPr="00E63280">
        <w:rPr>
          <w:rStyle w:val="HeaderorfooterCenturySchoolbook2"/>
          <w:rFonts w:asciiTheme="minorBidi" w:hAnsiTheme="minorBidi" w:cstheme="minorBidi"/>
          <w:b w:val="0"/>
          <w:bCs w:val="0"/>
          <w:sz w:val="24"/>
          <w:szCs w:val="24"/>
          <w:lang w:val="fr-FR"/>
        </w:rPr>
        <w:t>Examen et contrôle des soudures :</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Examen visuel.</w:t>
      </w:r>
    </w:p>
    <w:p w:rsidR="00F42116" w:rsidRPr="00E63280" w:rsidRDefault="00F42116" w:rsidP="00E63280">
      <w:pPr>
        <w:pStyle w:val="ListParagraph"/>
        <w:numPr>
          <w:ilvl w:val="0"/>
          <w:numId w:val="21"/>
        </w:numPr>
        <w:spacing w:line="276" w:lineRule="auto"/>
        <w:ind w:left="16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Examen de la cassure.</w:t>
      </w:r>
    </w:p>
    <w:p w:rsidR="002C1960" w:rsidRPr="00E63280" w:rsidRDefault="002C1960" w:rsidP="00E63280">
      <w:pPr>
        <w:pStyle w:val="ListParagraph"/>
        <w:spacing w:line="276" w:lineRule="auto"/>
        <w:ind w:left="1620"/>
        <w:jc w:val="both"/>
        <w:rPr>
          <w:rStyle w:val="HeaderorfooterCenturySchoolbook2"/>
          <w:rFonts w:asciiTheme="minorBidi" w:hAnsiTheme="minorBidi" w:cstheme="minorBidi"/>
          <w:b w:val="0"/>
          <w:bCs w:val="0"/>
          <w:sz w:val="16"/>
          <w:szCs w:val="16"/>
          <w:lang w:val="fr-FR"/>
        </w:rPr>
      </w:pPr>
    </w:p>
    <w:p w:rsidR="002C1960" w:rsidRPr="00E63280" w:rsidRDefault="00F42116"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 xml:space="preserve">-Coupage </w:t>
      </w:r>
      <w:r w:rsidR="00E63280" w:rsidRPr="00E63280">
        <w:rPr>
          <w:rStyle w:val="HeaderorfooterCenturySchoolbook2"/>
          <w:rFonts w:asciiTheme="minorBidi" w:hAnsiTheme="minorBidi" w:cstheme="minorBidi"/>
          <w:b w:val="0"/>
          <w:bCs w:val="0"/>
          <w:sz w:val="24"/>
          <w:szCs w:val="24"/>
          <w:lang w:val="fr-FR"/>
        </w:rPr>
        <w:t>oxyacétylénique</w:t>
      </w:r>
      <w:r w:rsidR="00287253" w:rsidRPr="00E63280">
        <w:rPr>
          <w:rStyle w:val="HeaderorfooterCenturySchoolbook2"/>
          <w:rFonts w:asciiTheme="minorBidi" w:hAnsiTheme="minorBidi" w:cstheme="minorBidi"/>
          <w:b w:val="0"/>
          <w:bCs w:val="0"/>
          <w:sz w:val="24"/>
          <w:szCs w:val="24"/>
          <w:lang w:val="fr-FR"/>
        </w:rPr>
        <w:t>.</w:t>
      </w:r>
    </w:p>
    <w:p w:rsidR="006A7214" w:rsidRPr="00E63280" w:rsidRDefault="006A7214" w:rsidP="00E63280">
      <w:pPr>
        <w:spacing w:line="276" w:lineRule="auto"/>
        <w:ind w:firstLine="720"/>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t>-Mesures de sécurité.</w:t>
      </w:r>
    </w:p>
    <w:p w:rsidR="006A7214" w:rsidRPr="00E63280" w:rsidRDefault="006A7214" w:rsidP="00E63280">
      <w:pPr>
        <w:spacing w:line="276" w:lineRule="auto"/>
        <w:ind w:firstLine="720"/>
        <w:jc w:val="both"/>
        <w:rPr>
          <w:rStyle w:val="HeaderorfooterCenturySchoolbook2"/>
          <w:rFonts w:asciiTheme="minorBidi" w:hAnsiTheme="minorBidi" w:cstheme="minorBidi"/>
          <w:b w:val="0"/>
          <w:bCs w:val="0"/>
          <w:sz w:val="24"/>
          <w:szCs w:val="24"/>
          <w:lang w:val="fr-FR"/>
        </w:rPr>
      </w:pPr>
    </w:p>
    <w:p w:rsidR="002C1960" w:rsidRPr="00E63280" w:rsidRDefault="002C1960" w:rsidP="00E63280">
      <w:pPr>
        <w:jc w:val="both"/>
        <w:rPr>
          <w:rStyle w:val="HeaderorfooterCenturySchoolbook2"/>
          <w:rFonts w:asciiTheme="minorBidi" w:hAnsiTheme="minorBidi" w:cstheme="minorBidi"/>
          <w:b w:val="0"/>
          <w:bCs w:val="0"/>
          <w:sz w:val="24"/>
          <w:szCs w:val="24"/>
          <w:lang w:val="fr-FR"/>
        </w:rPr>
      </w:pPr>
      <w:r w:rsidRPr="00E63280">
        <w:rPr>
          <w:rStyle w:val="HeaderorfooterCenturySchoolbook2"/>
          <w:rFonts w:asciiTheme="minorBidi" w:hAnsiTheme="minorBidi" w:cstheme="minorBidi"/>
          <w:b w:val="0"/>
          <w:bCs w:val="0"/>
          <w:sz w:val="24"/>
          <w:szCs w:val="24"/>
          <w:lang w:val="fr-FR"/>
        </w:rPr>
        <w:br w:type="page"/>
      </w:r>
    </w:p>
    <w:p w:rsidR="002C1960" w:rsidRPr="00E63280" w:rsidRDefault="002C1960" w:rsidP="00E63280">
      <w:pPr>
        <w:spacing w:line="276" w:lineRule="auto"/>
        <w:jc w:val="both"/>
        <w:rPr>
          <w:rStyle w:val="HeaderorfooterCenturySchoolbook2"/>
          <w:rFonts w:asciiTheme="minorBidi" w:hAnsiTheme="minorBidi" w:cstheme="minorBidi"/>
          <w:sz w:val="28"/>
          <w:szCs w:val="28"/>
          <w:lang w:val="fr-FR"/>
        </w:rPr>
      </w:pPr>
    </w:p>
    <w:p w:rsidR="00287253" w:rsidRPr="00E63280" w:rsidRDefault="002C1960" w:rsidP="00E63280">
      <w:pPr>
        <w:spacing w:line="276" w:lineRule="auto"/>
        <w:jc w:val="both"/>
        <w:rPr>
          <w:rStyle w:val="HeaderorfooterCenturySchoolbook2"/>
          <w:rFonts w:asciiTheme="minorBidi" w:hAnsiTheme="minorBidi" w:cstheme="minorBidi"/>
          <w:sz w:val="28"/>
          <w:szCs w:val="28"/>
          <w:lang w:val="fr-FR"/>
        </w:rPr>
      </w:pPr>
      <w:r w:rsidRPr="00E63280">
        <w:rPr>
          <w:rStyle w:val="HeaderorfooterCenturySchoolbook2"/>
          <w:rFonts w:asciiTheme="minorBidi" w:hAnsiTheme="minorBidi" w:cstheme="minorBidi"/>
          <w:sz w:val="28"/>
          <w:szCs w:val="28"/>
          <w:lang w:val="fr-FR"/>
        </w:rPr>
        <w:t>Chapitre 5</w:t>
      </w:r>
    </w:p>
    <w:p w:rsidR="00287253" w:rsidRPr="00E63280" w:rsidRDefault="00287253" w:rsidP="00E63280">
      <w:pPr>
        <w:spacing w:line="276" w:lineRule="auto"/>
        <w:jc w:val="both"/>
        <w:rPr>
          <w:rStyle w:val="HeaderorfooterCenturySchoolbook2"/>
          <w:rFonts w:asciiTheme="minorBidi" w:hAnsiTheme="minorBidi" w:cstheme="minorBidi"/>
          <w:sz w:val="28"/>
          <w:szCs w:val="28"/>
          <w:lang w:val="fr-FR"/>
        </w:rPr>
      </w:pPr>
    </w:p>
    <w:p w:rsidR="00287253" w:rsidRPr="00E63280" w:rsidRDefault="00287253" w:rsidP="00E63280">
      <w:pPr>
        <w:spacing w:line="276" w:lineRule="auto"/>
        <w:jc w:val="both"/>
        <w:rPr>
          <w:rFonts w:asciiTheme="minorBidi" w:hAnsiTheme="minorBidi"/>
          <w:b/>
          <w:bCs/>
          <w:sz w:val="28"/>
          <w:szCs w:val="28"/>
          <w:lang w:val="fr-FR" w:eastAsia="fr-FR"/>
        </w:rPr>
      </w:pPr>
      <w:r w:rsidRPr="00E63280">
        <w:rPr>
          <w:rFonts w:asciiTheme="minorBidi" w:hAnsiTheme="minorBidi"/>
          <w:b/>
          <w:bCs/>
          <w:sz w:val="28"/>
          <w:szCs w:val="28"/>
          <w:lang w:val="fr-FR" w:eastAsia="fr-FR"/>
        </w:rPr>
        <w:t>Soudage à l’arc électrique</w:t>
      </w:r>
    </w:p>
    <w:p w:rsidR="002C1960" w:rsidRPr="00E63280" w:rsidRDefault="002C1960" w:rsidP="00E63280">
      <w:pPr>
        <w:spacing w:line="276" w:lineRule="auto"/>
        <w:jc w:val="both"/>
        <w:rPr>
          <w:rStyle w:val="HeaderorfooterCenturySchoolbook2"/>
          <w:rFonts w:asciiTheme="minorBidi" w:hAnsiTheme="minorBidi" w:cstheme="minorBidi"/>
          <w:sz w:val="28"/>
          <w:szCs w:val="28"/>
          <w:lang w:val="fr-FR"/>
        </w:rPr>
      </w:pPr>
      <w:r w:rsidRPr="00E63280">
        <w:rPr>
          <w:rStyle w:val="HeaderorfooterCenturySchoolbook2"/>
          <w:rFonts w:asciiTheme="minorBidi" w:hAnsiTheme="minorBidi" w:cstheme="minorBidi"/>
          <w:sz w:val="28"/>
          <w:szCs w:val="28"/>
          <w:u w:val="single"/>
          <w:lang w:val="fr-FR"/>
        </w:rPr>
        <w:t>Durée :</w:t>
      </w:r>
      <w:r w:rsidRPr="00E63280">
        <w:rPr>
          <w:rStyle w:val="HeaderorfooterCenturySchoolbook2"/>
          <w:rFonts w:asciiTheme="minorBidi" w:hAnsiTheme="minorBidi" w:cstheme="minorBidi"/>
          <w:sz w:val="28"/>
          <w:szCs w:val="28"/>
          <w:lang w:val="fr-FR"/>
        </w:rPr>
        <w:t xml:space="preserve"> </w:t>
      </w:r>
      <w:r w:rsidR="0001189D" w:rsidRPr="00E63280">
        <w:rPr>
          <w:rStyle w:val="HeaderorfooterCenturySchoolbook2"/>
          <w:rFonts w:asciiTheme="minorBidi" w:hAnsiTheme="minorBidi" w:cstheme="minorBidi"/>
          <w:sz w:val="28"/>
          <w:szCs w:val="28"/>
          <w:lang w:val="fr-FR"/>
        </w:rPr>
        <w:t>1</w:t>
      </w:r>
      <w:r w:rsidRPr="00E63280">
        <w:rPr>
          <w:rStyle w:val="HeaderorfooterCenturySchoolbook2"/>
          <w:rFonts w:asciiTheme="minorBidi" w:hAnsiTheme="minorBidi" w:cstheme="minorBidi"/>
          <w:sz w:val="28"/>
          <w:szCs w:val="28"/>
          <w:lang w:val="fr-FR"/>
        </w:rPr>
        <w:t>2 h</w:t>
      </w:r>
    </w:p>
    <w:p w:rsidR="00287253" w:rsidRPr="00E63280" w:rsidRDefault="00287253" w:rsidP="00E63280">
      <w:pPr>
        <w:spacing w:line="276" w:lineRule="auto"/>
        <w:jc w:val="both"/>
        <w:rPr>
          <w:rFonts w:asciiTheme="minorBidi" w:hAnsiTheme="minorBidi"/>
          <w:sz w:val="24"/>
          <w:szCs w:val="24"/>
          <w:lang w:val="fr-FR" w:eastAsia="fr-FR"/>
        </w:rPr>
      </w:pPr>
    </w:p>
    <w:p w:rsidR="00D15C7B" w:rsidRPr="00E63280" w:rsidRDefault="00D15C7B" w:rsidP="00E63280">
      <w:pPr>
        <w:pStyle w:val="Bodytext61"/>
        <w:spacing w:before="0" w:line="276" w:lineRule="auto"/>
        <w:ind w:left="1300" w:hanging="1280"/>
        <w:jc w:val="both"/>
        <w:rPr>
          <w:rFonts w:asciiTheme="minorBidi" w:hAnsiTheme="minorBidi" w:cstheme="minorBidi"/>
          <w:lang w:val="fr-FR"/>
        </w:rPr>
      </w:pPr>
      <w:r w:rsidRPr="00E63280">
        <w:rPr>
          <w:rFonts w:asciiTheme="minorBidi" w:hAnsiTheme="minorBidi" w:cstheme="minorBidi"/>
          <w:b/>
          <w:bCs/>
          <w:u w:val="single"/>
          <w:lang w:val="fr-FR" w:eastAsia="fr-FR"/>
        </w:rPr>
        <w:t xml:space="preserve">Objectifs </w:t>
      </w:r>
      <w:r w:rsidR="00E63280" w:rsidRPr="00E63280">
        <w:rPr>
          <w:rFonts w:asciiTheme="minorBidi" w:hAnsiTheme="minorBidi" w:cstheme="minorBidi"/>
          <w:b/>
          <w:bCs/>
          <w:u w:val="single"/>
          <w:lang w:val="fr-FR" w:eastAsia="fr-FR"/>
        </w:rPr>
        <w:t>:</w:t>
      </w:r>
      <w:r w:rsidR="00E63280" w:rsidRPr="00E63280">
        <w:rPr>
          <w:rFonts w:asciiTheme="minorBidi" w:hAnsiTheme="minorBidi" w:cstheme="minorBidi"/>
          <w:lang w:val="fr-FR" w:eastAsia="fr-FR"/>
        </w:rPr>
        <w:t xml:space="preserve"> -</w:t>
      </w:r>
      <w:r w:rsidRPr="00E63280">
        <w:rPr>
          <w:rFonts w:asciiTheme="minorBidi" w:hAnsiTheme="minorBidi" w:cstheme="minorBidi"/>
          <w:lang w:val="fr-FR" w:eastAsia="fr-FR"/>
        </w:rPr>
        <w:t xml:space="preserve"> Enumérer et expliquer l'usage des différents matériaux et composants pour le soudage à l'arc électrique.</w:t>
      </w:r>
    </w:p>
    <w:p w:rsidR="00D15C7B" w:rsidRPr="00E63280" w:rsidRDefault="00D15C7B" w:rsidP="00E63280">
      <w:pPr>
        <w:pStyle w:val="Bodytext11"/>
        <w:numPr>
          <w:ilvl w:val="0"/>
          <w:numId w:val="1"/>
        </w:numPr>
        <w:tabs>
          <w:tab w:val="left" w:pos="1433"/>
        </w:tabs>
        <w:spacing w:before="0" w:after="0" w:line="276" w:lineRule="auto"/>
        <w:ind w:left="1300"/>
        <w:jc w:val="both"/>
        <w:rPr>
          <w:rFonts w:asciiTheme="minorBidi" w:hAnsiTheme="minorBidi" w:cstheme="minorBidi"/>
          <w:lang w:val="fr-FR"/>
        </w:rPr>
      </w:pPr>
      <w:r w:rsidRPr="00E63280">
        <w:rPr>
          <w:rFonts w:asciiTheme="minorBidi" w:hAnsiTheme="minorBidi" w:cstheme="minorBidi"/>
          <w:lang w:val="fr-FR" w:eastAsia="fr-FR"/>
        </w:rPr>
        <w:t>Installer les équipements et vérifier leur bon fonctionnement.</w:t>
      </w:r>
    </w:p>
    <w:p w:rsidR="00D15C7B" w:rsidRPr="00E63280" w:rsidRDefault="00D15C7B" w:rsidP="00E63280">
      <w:pPr>
        <w:pStyle w:val="Bodytext11"/>
        <w:numPr>
          <w:ilvl w:val="0"/>
          <w:numId w:val="1"/>
        </w:numPr>
        <w:tabs>
          <w:tab w:val="left" w:pos="1433"/>
        </w:tabs>
        <w:spacing w:before="0" w:after="0" w:line="276" w:lineRule="auto"/>
        <w:ind w:left="1300"/>
        <w:jc w:val="both"/>
        <w:rPr>
          <w:rFonts w:asciiTheme="minorBidi" w:hAnsiTheme="minorBidi" w:cstheme="minorBidi"/>
          <w:lang w:val="fr-FR"/>
        </w:rPr>
      </w:pPr>
      <w:r w:rsidRPr="00E63280">
        <w:rPr>
          <w:rFonts w:asciiTheme="minorBidi" w:hAnsiTheme="minorBidi" w:cstheme="minorBidi"/>
          <w:lang w:val="fr-FR" w:eastAsia="fr-FR"/>
        </w:rPr>
        <w:t>Appliquer avec habileté les techniques du soudage.</w:t>
      </w:r>
    </w:p>
    <w:p w:rsidR="00D15C7B" w:rsidRPr="00E63280" w:rsidRDefault="00D15C7B" w:rsidP="00E63280">
      <w:pPr>
        <w:pStyle w:val="Bodytext11"/>
        <w:numPr>
          <w:ilvl w:val="0"/>
          <w:numId w:val="1"/>
        </w:numPr>
        <w:tabs>
          <w:tab w:val="left" w:pos="1448"/>
        </w:tabs>
        <w:spacing w:before="0" w:after="0" w:line="276" w:lineRule="auto"/>
        <w:ind w:left="1300"/>
        <w:jc w:val="both"/>
        <w:rPr>
          <w:rFonts w:asciiTheme="minorBidi" w:hAnsiTheme="minorBidi" w:cstheme="minorBidi"/>
          <w:lang w:val="fr-FR"/>
        </w:rPr>
      </w:pPr>
      <w:r w:rsidRPr="00E63280">
        <w:rPr>
          <w:rFonts w:asciiTheme="minorBidi" w:hAnsiTheme="minorBidi" w:cstheme="minorBidi"/>
          <w:lang w:val="fr-FR" w:eastAsia="fr-FR"/>
        </w:rPr>
        <w:t>Installer un poste de soudage et exécuter une opération de soudage à l'arc électrique.</w:t>
      </w:r>
    </w:p>
    <w:p w:rsidR="00D15C7B" w:rsidRPr="00E63280" w:rsidRDefault="00D15C7B" w:rsidP="00E63280">
      <w:pPr>
        <w:pStyle w:val="Bodytext11"/>
        <w:numPr>
          <w:ilvl w:val="0"/>
          <w:numId w:val="1"/>
        </w:numPr>
        <w:spacing w:before="0" w:after="0" w:line="276" w:lineRule="auto"/>
        <w:ind w:left="1300"/>
        <w:jc w:val="both"/>
        <w:rPr>
          <w:rFonts w:asciiTheme="minorBidi" w:hAnsiTheme="minorBidi" w:cstheme="minorBidi"/>
        </w:rPr>
      </w:pPr>
      <w:r w:rsidRPr="00E63280">
        <w:rPr>
          <w:rFonts w:asciiTheme="minorBidi" w:hAnsiTheme="minorBidi" w:cstheme="minorBidi"/>
          <w:lang w:val="fr-FR" w:eastAsia="fr-FR"/>
        </w:rPr>
        <w:t>Contrôler</w:t>
      </w:r>
      <w:r w:rsidRPr="00E63280">
        <w:rPr>
          <w:rFonts w:asciiTheme="minorBidi" w:hAnsiTheme="minorBidi" w:cstheme="minorBidi"/>
          <w:lang w:eastAsia="fr-FR"/>
        </w:rPr>
        <w:t xml:space="preserve"> les </w:t>
      </w:r>
      <w:r w:rsidRPr="00E63280">
        <w:rPr>
          <w:rFonts w:asciiTheme="minorBidi" w:hAnsiTheme="minorBidi" w:cstheme="minorBidi"/>
          <w:lang w:val="fr-FR" w:eastAsia="fr-FR"/>
        </w:rPr>
        <w:t>soudures</w:t>
      </w:r>
      <w:r w:rsidRPr="00E63280">
        <w:rPr>
          <w:rFonts w:asciiTheme="minorBidi" w:hAnsiTheme="minorBidi" w:cstheme="minorBidi"/>
          <w:lang w:eastAsia="fr-FR"/>
        </w:rPr>
        <w:t xml:space="preserve"> </w:t>
      </w:r>
      <w:r w:rsidRPr="00E63280">
        <w:rPr>
          <w:rFonts w:asciiTheme="minorBidi" w:hAnsiTheme="minorBidi" w:cstheme="minorBidi"/>
          <w:lang w:val="fr-FR" w:eastAsia="fr-FR"/>
        </w:rPr>
        <w:t>exécutées</w:t>
      </w:r>
      <w:r w:rsidRPr="00E63280">
        <w:rPr>
          <w:rFonts w:asciiTheme="minorBidi" w:hAnsiTheme="minorBidi" w:cstheme="minorBidi"/>
          <w:lang w:eastAsia="fr-FR"/>
        </w:rPr>
        <w:t>.</w:t>
      </w:r>
    </w:p>
    <w:p w:rsidR="00D15C7B" w:rsidRPr="00E63280" w:rsidRDefault="00D15C7B" w:rsidP="00E63280">
      <w:pPr>
        <w:pStyle w:val="Bodytext11"/>
        <w:numPr>
          <w:ilvl w:val="0"/>
          <w:numId w:val="1"/>
        </w:numPr>
        <w:tabs>
          <w:tab w:val="left" w:pos="1426"/>
        </w:tabs>
        <w:spacing w:before="0" w:after="0" w:line="276" w:lineRule="auto"/>
        <w:ind w:left="1300"/>
        <w:jc w:val="both"/>
        <w:rPr>
          <w:rFonts w:asciiTheme="minorBidi" w:hAnsiTheme="minorBidi" w:cstheme="minorBidi"/>
          <w:lang w:val="fr-FR"/>
        </w:rPr>
      </w:pPr>
      <w:r w:rsidRPr="00E63280">
        <w:rPr>
          <w:rFonts w:asciiTheme="minorBidi" w:hAnsiTheme="minorBidi" w:cstheme="minorBidi"/>
          <w:lang w:val="fr-FR" w:eastAsia="fr-FR"/>
        </w:rPr>
        <w:t>Exécuter une opération de coupage à l'arc électrique.</w:t>
      </w:r>
    </w:p>
    <w:p w:rsidR="00D15C7B" w:rsidRPr="00E63280" w:rsidRDefault="00D15C7B" w:rsidP="00E63280">
      <w:pPr>
        <w:spacing w:line="276" w:lineRule="auto"/>
        <w:jc w:val="both"/>
        <w:rPr>
          <w:rFonts w:asciiTheme="minorBidi" w:hAnsiTheme="minorBidi"/>
          <w:sz w:val="24"/>
          <w:szCs w:val="24"/>
          <w:lang w:val="fr-FR" w:eastAsia="fr-FR"/>
        </w:rPr>
      </w:pPr>
    </w:p>
    <w:p w:rsidR="004D02CE" w:rsidRPr="00E63280" w:rsidRDefault="004D02CE" w:rsidP="00E63280">
      <w:pPr>
        <w:spacing w:line="276" w:lineRule="auto"/>
        <w:jc w:val="both"/>
        <w:rPr>
          <w:rFonts w:asciiTheme="minorBidi" w:hAnsiTheme="minorBidi"/>
          <w:b/>
          <w:bCs/>
          <w:sz w:val="24"/>
          <w:szCs w:val="24"/>
          <w:u w:val="single"/>
          <w:lang w:val="fr-FR" w:eastAsia="fr-FR"/>
        </w:rPr>
      </w:pPr>
      <w:r w:rsidRPr="00E63280">
        <w:rPr>
          <w:rFonts w:asciiTheme="minorBidi" w:hAnsiTheme="minorBidi"/>
          <w:b/>
          <w:bCs/>
          <w:sz w:val="24"/>
          <w:szCs w:val="24"/>
          <w:u w:val="single"/>
          <w:lang w:val="fr-FR" w:eastAsia="fr-FR"/>
        </w:rPr>
        <w:t>Partie I</w:t>
      </w:r>
    </w:p>
    <w:p w:rsidR="004D02CE" w:rsidRPr="00E63280" w:rsidRDefault="004D02CE" w:rsidP="00E63280">
      <w:pPr>
        <w:spacing w:line="276" w:lineRule="auto"/>
        <w:jc w:val="both"/>
        <w:rPr>
          <w:rFonts w:asciiTheme="minorBidi" w:hAnsiTheme="minorBidi"/>
          <w:b/>
          <w:bCs/>
          <w:sz w:val="24"/>
          <w:szCs w:val="24"/>
          <w:lang w:val="fr-FR" w:eastAsia="fr-FR"/>
        </w:rPr>
      </w:pPr>
      <w:r w:rsidRPr="00E63280">
        <w:rPr>
          <w:rFonts w:asciiTheme="minorBidi" w:hAnsiTheme="minorBidi"/>
          <w:b/>
          <w:bCs/>
          <w:sz w:val="24"/>
          <w:szCs w:val="24"/>
          <w:lang w:val="fr-FR" w:eastAsia="fr-FR"/>
        </w:rPr>
        <w:t>Technologie</w:t>
      </w:r>
    </w:p>
    <w:p w:rsidR="00D15C7B" w:rsidRPr="00E63280" w:rsidRDefault="00D15C7B" w:rsidP="00E63280">
      <w:pPr>
        <w:spacing w:line="276" w:lineRule="auto"/>
        <w:jc w:val="both"/>
        <w:rPr>
          <w:rFonts w:asciiTheme="minorBidi" w:hAnsiTheme="minorBidi"/>
          <w:sz w:val="24"/>
          <w:szCs w:val="24"/>
          <w:lang w:val="fr-FR" w:eastAsia="fr-FR"/>
        </w:rPr>
      </w:pPr>
    </w:p>
    <w:p w:rsidR="00287253" w:rsidRPr="00E63280" w:rsidRDefault="002C1960"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5</w:t>
      </w:r>
      <w:r w:rsidR="00287253" w:rsidRPr="00E63280">
        <w:rPr>
          <w:rFonts w:asciiTheme="minorBidi" w:hAnsiTheme="minorBidi"/>
          <w:sz w:val="24"/>
          <w:szCs w:val="24"/>
          <w:lang w:val="fr-FR" w:eastAsia="fr-FR"/>
        </w:rPr>
        <w:t>.1 Principe.</w:t>
      </w:r>
    </w:p>
    <w:p w:rsidR="00287253" w:rsidRPr="00E63280" w:rsidRDefault="00287253"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-Courant continu, courant alternatif et polarité.</w:t>
      </w:r>
    </w:p>
    <w:p w:rsidR="002C1960" w:rsidRPr="00E63280" w:rsidRDefault="002C1960" w:rsidP="00E63280">
      <w:pPr>
        <w:spacing w:line="276" w:lineRule="auto"/>
        <w:ind w:firstLine="720"/>
        <w:jc w:val="both"/>
        <w:rPr>
          <w:rFonts w:asciiTheme="minorBidi" w:hAnsiTheme="minorBidi"/>
          <w:sz w:val="24"/>
          <w:szCs w:val="24"/>
          <w:lang w:val="fr-FR" w:eastAsia="fr-FR"/>
        </w:rPr>
      </w:pPr>
    </w:p>
    <w:p w:rsidR="00287253" w:rsidRPr="00E63280" w:rsidRDefault="002C1960"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5</w:t>
      </w:r>
      <w:r w:rsidR="00287253" w:rsidRPr="00E63280">
        <w:rPr>
          <w:rFonts w:asciiTheme="minorBidi" w:hAnsiTheme="minorBidi"/>
          <w:sz w:val="24"/>
          <w:szCs w:val="24"/>
          <w:lang w:val="fr-FR" w:eastAsia="fr-FR"/>
        </w:rPr>
        <w:t>.2 Source d'énergie.</w:t>
      </w:r>
    </w:p>
    <w:p w:rsidR="00287253" w:rsidRPr="00E63280" w:rsidRDefault="00287253"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-Description sommaire du transformateur de soudage.</w:t>
      </w:r>
    </w:p>
    <w:p w:rsidR="002C1960" w:rsidRPr="00E63280" w:rsidRDefault="002C1960" w:rsidP="00E63280">
      <w:pPr>
        <w:spacing w:line="276" w:lineRule="auto"/>
        <w:jc w:val="both"/>
        <w:rPr>
          <w:rFonts w:asciiTheme="minorBidi" w:hAnsiTheme="minorBidi"/>
          <w:sz w:val="24"/>
          <w:szCs w:val="24"/>
          <w:lang w:val="fr-FR" w:eastAsia="fr-FR"/>
        </w:rPr>
      </w:pPr>
    </w:p>
    <w:p w:rsidR="00287253" w:rsidRPr="00E63280" w:rsidRDefault="002C1960"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5</w:t>
      </w:r>
      <w:r w:rsidR="00287253" w:rsidRPr="00E63280">
        <w:rPr>
          <w:rFonts w:asciiTheme="minorBidi" w:hAnsiTheme="minorBidi"/>
          <w:sz w:val="24"/>
          <w:szCs w:val="24"/>
          <w:lang w:val="fr-FR" w:eastAsia="fr-FR"/>
        </w:rPr>
        <w:t>.3 Poste de soudage.</w:t>
      </w:r>
    </w:p>
    <w:p w:rsidR="00287253" w:rsidRPr="00E63280" w:rsidRDefault="002C1960"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-Transformateur :</w:t>
      </w:r>
    </w:p>
    <w:p w:rsidR="00287253" w:rsidRPr="00E63280" w:rsidRDefault="00287253" w:rsidP="00E63280">
      <w:pPr>
        <w:pStyle w:val="ListParagraph"/>
        <w:numPr>
          <w:ilvl w:val="0"/>
          <w:numId w:val="2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Transformateur de soudage à courant alternatif.</w:t>
      </w:r>
    </w:p>
    <w:p w:rsidR="00287253" w:rsidRPr="00E63280" w:rsidRDefault="00287253" w:rsidP="00E63280">
      <w:pPr>
        <w:pStyle w:val="ListParagraph"/>
        <w:numPr>
          <w:ilvl w:val="0"/>
          <w:numId w:val="2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Redresseur pour soudage à l'arc électrique.</w:t>
      </w:r>
    </w:p>
    <w:p w:rsidR="00287253" w:rsidRPr="00E63280" w:rsidRDefault="00287253" w:rsidP="00E63280">
      <w:pPr>
        <w:pStyle w:val="ListParagraph"/>
        <w:numPr>
          <w:ilvl w:val="0"/>
          <w:numId w:val="2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Transformateur à soudage CA/CC</w:t>
      </w:r>
      <w:r w:rsidR="002C1960" w:rsidRPr="00E63280">
        <w:rPr>
          <w:rFonts w:asciiTheme="minorBidi" w:hAnsiTheme="minorBidi"/>
          <w:sz w:val="24"/>
          <w:szCs w:val="24"/>
          <w:lang w:val="fr-FR" w:eastAsia="fr-FR"/>
        </w:rPr>
        <w:t xml:space="preserve"> (AC / DC)</w:t>
      </w:r>
      <w:r w:rsidRPr="00E63280">
        <w:rPr>
          <w:rFonts w:asciiTheme="minorBidi" w:hAnsiTheme="minorBidi"/>
          <w:sz w:val="24"/>
          <w:szCs w:val="24"/>
          <w:lang w:val="fr-FR" w:eastAsia="fr-FR"/>
        </w:rPr>
        <w:t>.</w:t>
      </w: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Outils.</w:t>
      </w: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Equipement de pr</w:t>
      </w:r>
      <w:r w:rsidR="002C1960" w:rsidRPr="00E63280">
        <w:rPr>
          <w:rFonts w:asciiTheme="minorBidi" w:hAnsiTheme="minorBidi"/>
          <w:sz w:val="24"/>
          <w:szCs w:val="24"/>
          <w:lang w:val="fr-FR" w:eastAsia="fr-FR"/>
        </w:rPr>
        <w:t>écaution :</w:t>
      </w:r>
    </w:p>
    <w:p w:rsidR="00287253" w:rsidRPr="00E63280" w:rsidRDefault="00287253" w:rsidP="00E63280">
      <w:pPr>
        <w:pStyle w:val="ListParagraph"/>
        <w:numPr>
          <w:ilvl w:val="0"/>
          <w:numId w:val="2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Casque.</w:t>
      </w:r>
    </w:p>
    <w:p w:rsidR="00287253" w:rsidRPr="00E63280" w:rsidRDefault="00287253" w:rsidP="00E63280">
      <w:pPr>
        <w:pStyle w:val="ListParagraph"/>
        <w:numPr>
          <w:ilvl w:val="0"/>
          <w:numId w:val="2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Habillement, gants et souliers.</w:t>
      </w:r>
    </w:p>
    <w:p w:rsidR="00287253" w:rsidRPr="00E63280" w:rsidRDefault="00BF5245"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Installation du poste de soudage.</w:t>
      </w:r>
    </w:p>
    <w:p w:rsidR="002C1960" w:rsidRPr="00E63280" w:rsidRDefault="002C1960" w:rsidP="00E63280">
      <w:pPr>
        <w:spacing w:line="276" w:lineRule="auto"/>
        <w:ind w:firstLine="720"/>
        <w:jc w:val="both"/>
        <w:rPr>
          <w:rFonts w:asciiTheme="minorBidi" w:hAnsiTheme="minorBidi"/>
          <w:sz w:val="24"/>
          <w:szCs w:val="24"/>
          <w:lang w:val="fr-FR" w:eastAsia="fr-FR"/>
        </w:rPr>
      </w:pPr>
    </w:p>
    <w:p w:rsidR="00287253" w:rsidRPr="00E63280" w:rsidRDefault="002C1960"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5</w:t>
      </w:r>
      <w:r w:rsidR="00BF5245" w:rsidRPr="00E63280">
        <w:rPr>
          <w:rFonts w:asciiTheme="minorBidi" w:hAnsiTheme="minorBidi"/>
          <w:sz w:val="24"/>
          <w:szCs w:val="24"/>
          <w:lang w:val="fr-FR" w:eastAsia="fr-FR"/>
        </w:rPr>
        <w:t xml:space="preserve">.4 </w:t>
      </w:r>
      <w:r w:rsidR="00287253" w:rsidRPr="00E63280">
        <w:rPr>
          <w:rFonts w:asciiTheme="minorBidi" w:hAnsiTheme="minorBidi"/>
          <w:sz w:val="24"/>
          <w:szCs w:val="24"/>
          <w:lang w:val="fr-FR" w:eastAsia="fr-FR"/>
        </w:rPr>
        <w:t>Techniques de soudage.</w:t>
      </w:r>
    </w:p>
    <w:p w:rsidR="00287253" w:rsidRPr="00E63280" w:rsidRDefault="00BF5245"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Description et const</w:t>
      </w:r>
      <w:r w:rsidR="002C1960" w:rsidRPr="00E63280">
        <w:rPr>
          <w:rFonts w:asciiTheme="minorBidi" w:hAnsiTheme="minorBidi"/>
          <w:sz w:val="24"/>
          <w:szCs w:val="24"/>
          <w:lang w:val="fr-FR" w:eastAsia="fr-FR"/>
        </w:rPr>
        <w:t>itution des électrodes enrobées :</w:t>
      </w:r>
    </w:p>
    <w:p w:rsidR="00287253" w:rsidRPr="00E63280" w:rsidRDefault="00287253" w:rsidP="00E63280">
      <w:pPr>
        <w:pStyle w:val="ListParagraph"/>
        <w:numPr>
          <w:ilvl w:val="0"/>
          <w:numId w:val="2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Description.</w:t>
      </w:r>
    </w:p>
    <w:p w:rsidR="00287253" w:rsidRPr="00E63280" w:rsidRDefault="00287253" w:rsidP="00E63280">
      <w:pPr>
        <w:pStyle w:val="ListParagraph"/>
        <w:numPr>
          <w:ilvl w:val="0"/>
          <w:numId w:val="2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Constitution.</w:t>
      </w:r>
    </w:p>
    <w:p w:rsidR="00287253" w:rsidRPr="00E63280" w:rsidRDefault="00287253" w:rsidP="00E63280">
      <w:pPr>
        <w:pStyle w:val="ListParagraph"/>
        <w:numPr>
          <w:ilvl w:val="0"/>
          <w:numId w:val="2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Electrodes enrobées.</w:t>
      </w:r>
    </w:p>
    <w:p w:rsidR="00287253" w:rsidRPr="00E63280" w:rsidRDefault="00287253" w:rsidP="00E63280">
      <w:pPr>
        <w:pStyle w:val="ListParagraph"/>
        <w:numPr>
          <w:ilvl w:val="0"/>
          <w:numId w:val="22"/>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Classification des électrodes.</w:t>
      </w:r>
    </w:p>
    <w:p w:rsidR="002C1960" w:rsidRPr="00E63280" w:rsidRDefault="002C1960" w:rsidP="00E63280">
      <w:pPr>
        <w:jc w:val="both"/>
        <w:rPr>
          <w:rFonts w:asciiTheme="minorBidi" w:hAnsiTheme="minorBidi"/>
          <w:sz w:val="24"/>
          <w:szCs w:val="24"/>
          <w:lang w:val="fr-FR" w:eastAsia="fr-FR"/>
        </w:rPr>
      </w:pPr>
      <w:r w:rsidRPr="00E63280">
        <w:rPr>
          <w:rFonts w:asciiTheme="minorBidi" w:hAnsiTheme="minorBidi"/>
          <w:sz w:val="24"/>
          <w:szCs w:val="24"/>
          <w:lang w:val="fr-FR" w:eastAsia="fr-FR"/>
        </w:rPr>
        <w:br w:type="page"/>
      </w:r>
    </w:p>
    <w:p w:rsidR="002C1960" w:rsidRPr="00E63280" w:rsidRDefault="002C1960" w:rsidP="00E63280">
      <w:pPr>
        <w:spacing w:line="276" w:lineRule="auto"/>
        <w:ind w:left="720"/>
        <w:jc w:val="both"/>
        <w:rPr>
          <w:rFonts w:asciiTheme="minorBidi" w:hAnsiTheme="minorBidi"/>
          <w:sz w:val="24"/>
          <w:szCs w:val="24"/>
          <w:lang w:val="fr-FR" w:eastAsia="fr-FR"/>
        </w:rPr>
      </w:pP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Préparation de la pièce.</w:t>
      </w: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Réglage adéquat du courant nominal.</w:t>
      </w: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Sélection adéquate des électrodes.</w:t>
      </w: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Technique</w:t>
      </w:r>
      <w:r w:rsidR="002C1960" w:rsidRPr="00E63280">
        <w:rPr>
          <w:rFonts w:asciiTheme="minorBidi" w:hAnsiTheme="minorBidi"/>
          <w:sz w:val="24"/>
          <w:szCs w:val="24"/>
          <w:lang w:val="fr-FR" w:eastAsia="fr-FR"/>
        </w:rPr>
        <w:t>s de soudage à l'arc électrique :</w:t>
      </w:r>
    </w:p>
    <w:p w:rsidR="00287253" w:rsidRPr="00E63280" w:rsidRDefault="00287253" w:rsidP="00E63280">
      <w:pPr>
        <w:pStyle w:val="ListParagraph"/>
        <w:numPr>
          <w:ilvl w:val="0"/>
          <w:numId w:val="23"/>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Amorçage de l'arc.</w:t>
      </w:r>
    </w:p>
    <w:p w:rsidR="00287253" w:rsidRPr="00E63280" w:rsidRDefault="00287253" w:rsidP="00E63280">
      <w:pPr>
        <w:pStyle w:val="ListParagraph"/>
        <w:numPr>
          <w:ilvl w:val="0"/>
          <w:numId w:val="23"/>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Longueur de l'arc.</w:t>
      </w:r>
    </w:p>
    <w:p w:rsidR="00287253" w:rsidRPr="00E63280" w:rsidRDefault="00287253" w:rsidP="00E63280">
      <w:pPr>
        <w:pStyle w:val="ListParagraph"/>
        <w:numPr>
          <w:ilvl w:val="0"/>
          <w:numId w:val="23"/>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Inclinaison de l'électrode.</w:t>
      </w:r>
    </w:p>
    <w:p w:rsidR="00287253" w:rsidRPr="00E63280" w:rsidRDefault="00287253" w:rsidP="00E63280">
      <w:pPr>
        <w:pStyle w:val="ListParagraph"/>
        <w:numPr>
          <w:ilvl w:val="0"/>
          <w:numId w:val="23"/>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Piquage du laitier.</w:t>
      </w:r>
    </w:p>
    <w:p w:rsidR="002C1960" w:rsidRPr="00E63280" w:rsidRDefault="002C1960" w:rsidP="00E63280">
      <w:pPr>
        <w:spacing w:line="276" w:lineRule="auto"/>
        <w:jc w:val="both"/>
        <w:rPr>
          <w:rFonts w:asciiTheme="minorBidi" w:hAnsiTheme="minorBidi"/>
          <w:sz w:val="24"/>
          <w:szCs w:val="24"/>
          <w:lang w:val="fr-FR" w:eastAsia="fr-FR"/>
        </w:rPr>
      </w:pPr>
    </w:p>
    <w:p w:rsidR="00287253" w:rsidRPr="00E63280" w:rsidRDefault="002C1960"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5</w:t>
      </w:r>
      <w:r w:rsidR="00BF5245" w:rsidRPr="00E63280">
        <w:rPr>
          <w:rFonts w:asciiTheme="minorBidi" w:hAnsiTheme="minorBidi"/>
          <w:sz w:val="24"/>
          <w:szCs w:val="24"/>
          <w:lang w:val="fr-FR" w:eastAsia="fr-FR"/>
        </w:rPr>
        <w:t xml:space="preserve">.5 </w:t>
      </w:r>
      <w:r w:rsidR="00287253" w:rsidRPr="00E63280">
        <w:rPr>
          <w:rFonts w:asciiTheme="minorBidi" w:hAnsiTheme="minorBidi"/>
          <w:sz w:val="24"/>
          <w:szCs w:val="24"/>
          <w:lang w:val="fr-FR" w:eastAsia="fr-FR"/>
        </w:rPr>
        <w:t>Mesures de sécurité.</w:t>
      </w:r>
    </w:p>
    <w:p w:rsidR="00BF5245" w:rsidRPr="00E63280" w:rsidRDefault="00BF5245" w:rsidP="00E63280">
      <w:pPr>
        <w:spacing w:line="276" w:lineRule="auto"/>
        <w:jc w:val="both"/>
        <w:rPr>
          <w:rFonts w:asciiTheme="minorBidi" w:hAnsiTheme="minorBidi"/>
          <w:sz w:val="24"/>
          <w:szCs w:val="24"/>
          <w:lang w:val="fr-FR" w:eastAsia="fr-FR"/>
        </w:rPr>
      </w:pPr>
    </w:p>
    <w:p w:rsidR="00796482" w:rsidRPr="00E63280" w:rsidRDefault="00796482" w:rsidP="00E63280">
      <w:pPr>
        <w:spacing w:line="276" w:lineRule="auto"/>
        <w:jc w:val="both"/>
        <w:rPr>
          <w:rFonts w:asciiTheme="minorBidi" w:hAnsiTheme="minorBidi"/>
          <w:b/>
          <w:bCs/>
          <w:sz w:val="24"/>
          <w:szCs w:val="24"/>
          <w:u w:val="single"/>
          <w:lang w:val="fr-FR" w:eastAsia="fr-FR"/>
        </w:rPr>
      </w:pPr>
      <w:r w:rsidRPr="00E63280">
        <w:rPr>
          <w:rFonts w:asciiTheme="minorBidi" w:hAnsiTheme="minorBidi"/>
          <w:b/>
          <w:bCs/>
          <w:sz w:val="24"/>
          <w:szCs w:val="24"/>
          <w:u w:val="single"/>
          <w:lang w:val="fr-FR" w:eastAsia="fr-FR"/>
        </w:rPr>
        <w:t>Partie II</w:t>
      </w:r>
    </w:p>
    <w:p w:rsidR="00796482" w:rsidRPr="00E63280" w:rsidRDefault="00796482" w:rsidP="00E63280">
      <w:pPr>
        <w:spacing w:line="276" w:lineRule="auto"/>
        <w:jc w:val="both"/>
        <w:rPr>
          <w:rFonts w:asciiTheme="minorBidi" w:hAnsiTheme="minorBidi"/>
          <w:b/>
          <w:bCs/>
          <w:sz w:val="24"/>
          <w:szCs w:val="24"/>
          <w:lang w:val="fr-FR" w:eastAsia="fr-FR"/>
        </w:rPr>
      </w:pPr>
      <w:r w:rsidRPr="00E63280">
        <w:rPr>
          <w:rFonts w:asciiTheme="minorBidi" w:hAnsiTheme="minorBidi"/>
          <w:b/>
          <w:bCs/>
          <w:sz w:val="24"/>
          <w:szCs w:val="24"/>
          <w:lang w:val="fr-FR" w:eastAsia="fr-FR"/>
        </w:rPr>
        <w:t>Travaux Pratiques</w:t>
      </w:r>
      <w:r w:rsidR="002C1960" w:rsidRPr="00E63280">
        <w:rPr>
          <w:rFonts w:asciiTheme="minorBidi" w:hAnsiTheme="minorBidi"/>
          <w:b/>
          <w:bCs/>
          <w:sz w:val="24"/>
          <w:szCs w:val="24"/>
          <w:lang w:val="fr-FR" w:eastAsia="fr-FR"/>
        </w:rPr>
        <w:t> :</w:t>
      </w:r>
    </w:p>
    <w:p w:rsidR="00796482" w:rsidRPr="00E63280" w:rsidRDefault="00796482" w:rsidP="00E63280">
      <w:pPr>
        <w:spacing w:line="276" w:lineRule="auto"/>
        <w:jc w:val="both"/>
        <w:rPr>
          <w:rFonts w:asciiTheme="minorBidi" w:hAnsiTheme="minorBidi"/>
          <w:b/>
          <w:bCs/>
          <w:sz w:val="24"/>
          <w:szCs w:val="24"/>
          <w:lang w:val="fr-FR" w:eastAsia="fr-FR"/>
        </w:rPr>
      </w:pP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Introduction au poste de soudage à l'arc électrique et ses différentes parties.</w:t>
      </w: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C1960" w:rsidRPr="00E63280">
        <w:rPr>
          <w:rFonts w:asciiTheme="minorBidi" w:hAnsiTheme="minorBidi"/>
          <w:sz w:val="24"/>
          <w:szCs w:val="24"/>
          <w:lang w:val="fr-FR" w:eastAsia="fr-FR"/>
        </w:rPr>
        <w:t>Installation du poste :</w:t>
      </w:r>
    </w:p>
    <w:p w:rsidR="00287253" w:rsidRPr="00E63280" w:rsidRDefault="00287253" w:rsidP="00E63280">
      <w:pPr>
        <w:pStyle w:val="ListParagraph"/>
        <w:numPr>
          <w:ilvl w:val="0"/>
          <w:numId w:val="24"/>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Câblage.</w:t>
      </w:r>
    </w:p>
    <w:p w:rsidR="00287253" w:rsidRPr="00E63280" w:rsidRDefault="00287253" w:rsidP="00E63280">
      <w:pPr>
        <w:pStyle w:val="ListParagraph"/>
        <w:numPr>
          <w:ilvl w:val="0"/>
          <w:numId w:val="24"/>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Connexion à la terre.</w:t>
      </w:r>
    </w:p>
    <w:p w:rsidR="00287253" w:rsidRPr="00E63280" w:rsidRDefault="00287253" w:rsidP="00E63280">
      <w:pPr>
        <w:pStyle w:val="ListParagraph"/>
        <w:numPr>
          <w:ilvl w:val="0"/>
          <w:numId w:val="24"/>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Porte-électrode.</w:t>
      </w:r>
    </w:p>
    <w:p w:rsidR="00287253" w:rsidRPr="00E63280" w:rsidRDefault="00287253" w:rsidP="00E63280">
      <w:pPr>
        <w:pStyle w:val="ListParagraph"/>
        <w:numPr>
          <w:ilvl w:val="0"/>
          <w:numId w:val="24"/>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Cosse.</w:t>
      </w:r>
    </w:p>
    <w:p w:rsidR="00287253" w:rsidRPr="00E63280" w:rsidRDefault="00287253" w:rsidP="00E63280">
      <w:pPr>
        <w:pStyle w:val="ListParagraph"/>
        <w:numPr>
          <w:ilvl w:val="0"/>
          <w:numId w:val="24"/>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Ventilation.</w:t>
      </w:r>
    </w:p>
    <w:p w:rsidR="002C1960" w:rsidRPr="00E63280" w:rsidRDefault="002C1960" w:rsidP="00E63280">
      <w:pPr>
        <w:spacing w:line="276" w:lineRule="auto"/>
        <w:ind w:left="720"/>
        <w:jc w:val="both"/>
        <w:rPr>
          <w:rFonts w:asciiTheme="minorBidi" w:hAnsiTheme="minorBidi"/>
          <w:sz w:val="24"/>
          <w:szCs w:val="24"/>
          <w:lang w:val="fr-FR" w:eastAsia="fr-FR"/>
        </w:rPr>
      </w:pP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Choix adéquat des électrodes et réglage du courant nominal.</w:t>
      </w:r>
    </w:p>
    <w:p w:rsidR="002C1960" w:rsidRPr="00E63280" w:rsidRDefault="002C1960" w:rsidP="00E63280">
      <w:pPr>
        <w:spacing w:line="276" w:lineRule="auto"/>
        <w:ind w:left="720"/>
        <w:jc w:val="both"/>
        <w:rPr>
          <w:rFonts w:asciiTheme="minorBidi" w:hAnsiTheme="minorBidi"/>
          <w:sz w:val="24"/>
          <w:szCs w:val="24"/>
          <w:lang w:val="fr-FR" w:eastAsia="fr-FR"/>
        </w:rPr>
      </w:pP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C1960" w:rsidRPr="00E63280">
        <w:rPr>
          <w:rFonts w:asciiTheme="minorBidi" w:hAnsiTheme="minorBidi"/>
          <w:sz w:val="24"/>
          <w:szCs w:val="24"/>
          <w:lang w:val="fr-FR" w:eastAsia="fr-FR"/>
        </w:rPr>
        <w:t>Manipulation de la pièce :</w:t>
      </w:r>
    </w:p>
    <w:p w:rsidR="00287253" w:rsidRPr="00E63280" w:rsidRDefault="00287253" w:rsidP="00E63280">
      <w:pPr>
        <w:pStyle w:val="ListParagraph"/>
        <w:numPr>
          <w:ilvl w:val="0"/>
          <w:numId w:val="24"/>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Fixation des petites pièces.</w:t>
      </w:r>
    </w:p>
    <w:p w:rsidR="002C1960" w:rsidRPr="00E63280" w:rsidRDefault="002C1960" w:rsidP="00E63280">
      <w:pPr>
        <w:spacing w:line="276" w:lineRule="auto"/>
        <w:ind w:left="720"/>
        <w:jc w:val="both"/>
        <w:rPr>
          <w:rFonts w:asciiTheme="minorBidi" w:hAnsiTheme="minorBidi"/>
          <w:sz w:val="24"/>
          <w:szCs w:val="24"/>
          <w:lang w:val="fr-FR" w:eastAsia="fr-FR"/>
        </w:rPr>
      </w:pP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Opérations de soudage.</w:t>
      </w:r>
    </w:p>
    <w:p w:rsidR="002C1960" w:rsidRPr="00E63280" w:rsidRDefault="002C1960" w:rsidP="00E63280">
      <w:pPr>
        <w:spacing w:line="276" w:lineRule="auto"/>
        <w:ind w:left="720"/>
        <w:jc w:val="both"/>
        <w:rPr>
          <w:rFonts w:asciiTheme="minorBidi" w:hAnsiTheme="minorBidi"/>
          <w:sz w:val="24"/>
          <w:szCs w:val="24"/>
          <w:lang w:val="fr-FR" w:eastAsia="fr-FR"/>
        </w:rPr>
      </w:pPr>
    </w:p>
    <w:p w:rsidR="00287253"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C1960" w:rsidRPr="00E63280">
        <w:rPr>
          <w:rFonts w:asciiTheme="minorBidi" w:hAnsiTheme="minorBidi"/>
          <w:sz w:val="24"/>
          <w:szCs w:val="24"/>
          <w:lang w:val="fr-FR" w:eastAsia="fr-FR"/>
        </w:rPr>
        <w:t>Examen et contrôle des soudures :</w:t>
      </w:r>
    </w:p>
    <w:p w:rsidR="00287253" w:rsidRPr="00E63280" w:rsidRDefault="00287253" w:rsidP="00E63280">
      <w:pPr>
        <w:pStyle w:val="ListParagraph"/>
        <w:numPr>
          <w:ilvl w:val="0"/>
          <w:numId w:val="24"/>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Examen visuel.</w:t>
      </w:r>
    </w:p>
    <w:p w:rsidR="00287253" w:rsidRPr="00E63280" w:rsidRDefault="00287253" w:rsidP="00E63280">
      <w:pPr>
        <w:pStyle w:val="ListParagraph"/>
        <w:numPr>
          <w:ilvl w:val="0"/>
          <w:numId w:val="24"/>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Examen de la cassure.</w:t>
      </w:r>
    </w:p>
    <w:p w:rsidR="002C1960" w:rsidRPr="00E63280" w:rsidRDefault="002C1960" w:rsidP="00E63280">
      <w:pPr>
        <w:spacing w:line="276" w:lineRule="auto"/>
        <w:ind w:firstLine="720"/>
        <w:jc w:val="both"/>
        <w:rPr>
          <w:rFonts w:asciiTheme="minorBidi" w:hAnsiTheme="minorBidi"/>
          <w:sz w:val="24"/>
          <w:szCs w:val="24"/>
          <w:lang w:val="fr-FR" w:eastAsia="fr-FR"/>
        </w:rPr>
      </w:pPr>
    </w:p>
    <w:p w:rsidR="0031173F" w:rsidRPr="00E63280" w:rsidRDefault="00BF5245"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w:t>
      </w:r>
      <w:r w:rsidR="00287253" w:rsidRPr="00E63280">
        <w:rPr>
          <w:rFonts w:asciiTheme="minorBidi" w:hAnsiTheme="minorBidi"/>
          <w:sz w:val="24"/>
          <w:szCs w:val="24"/>
          <w:lang w:val="fr-FR" w:eastAsia="fr-FR"/>
        </w:rPr>
        <w:t>Coupage à l'arc électrique</w:t>
      </w:r>
      <w:r w:rsidRPr="00E63280">
        <w:rPr>
          <w:rFonts w:asciiTheme="minorBidi" w:hAnsiTheme="minorBidi"/>
          <w:sz w:val="24"/>
          <w:szCs w:val="24"/>
          <w:lang w:val="fr-FR" w:eastAsia="fr-FR"/>
        </w:rPr>
        <w:t>.</w:t>
      </w:r>
    </w:p>
    <w:p w:rsidR="006A7214" w:rsidRPr="00E63280" w:rsidRDefault="006A7214"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-Mesures de sécurité.</w:t>
      </w:r>
    </w:p>
    <w:p w:rsidR="006A7214" w:rsidRPr="00E63280" w:rsidRDefault="006A7214" w:rsidP="00E63280">
      <w:pPr>
        <w:spacing w:line="276" w:lineRule="auto"/>
        <w:ind w:firstLine="720"/>
        <w:jc w:val="both"/>
        <w:rPr>
          <w:rFonts w:asciiTheme="minorBidi" w:hAnsiTheme="minorBidi"/>
          <w:sz w:val="24"/>
          <w:szCs w:val="24"/>
          <w:lang w:val="fr-FR" w:eastAsia="fr-FR"/>
        </w:rPr>
      </w:pPr>
    </w:p>
    <w:p w:rsidR="0031173F" w:rsidRPr="00E63280" w:rsidRDefault="0031173F" w:rsidP="00E63280">
      <w:pPr>
        <w:jc w:val="both"/>
        <w:rPr>
          <w:rFonts w:asciiTheme="minorBidi" w:hAnsiTheme="minorBidi"/>
          <w:sz w:val="24"/>
          <w:szCs w:val="24"/>
          <w:lang w:val="fr-FR" w:eastAsia="fr-FR"/>
        </w:rPr>
      </w:pPr>
      <w:r w:rsidRPr="00E63280">
        <w:rPr>
          <w:rFonts w:asciiTheme="minorBidi" w:hAnsiTheme="minorBidi"/>
          <w:sz w:val="24"/>
          <w:szCs w:val="24"/>
          <w:lang w:val="fr-FR" w:eastAsia="fr-FR"/>
        </w:rPr>
        <w:br w:type="page"/>
      </w:r>
    </w:p>
    <w:p w:rsidR="0031173F" w:rsidRPr="00E63280" w:rsidRDefault="0031173F" w:rsidP="00E63280">
      <w:pPr>
        <w:spacing w:line="276" w:lineRule="auto"/>
        <w:jc w:val="both"/>
        <w:rPr>
          <w:rFonts w:asciiTheme="minorBidi" w:hAnsiTheme="minorBidi"/>
          <w:b/>
          <w:bCs/>
          <w:sz w:val="28"/>
          <w:szCs w:val="28"/>
          <w:lang w:val="fr-FR" w:eastAsia="fr-FR"/>
        </w:rPr>
      </w:pPr>
    </w:p>
    <w:p w:rsidR="00BF5245" w:rsidRPr="00E63280" w:rsidRDefault="00C76F08" w:rsidP="00E63280">
      <w:pPr>
        <w:spacing w:line="276" w:lineRule="auto"/>
        <w:jc w:val="both"/>
        <w:rPr>
          <w:rFonts w:asciiTheme="minorBidi" w:hAnsiTheme="minorBidi"/>
          <w:b/>
          <w:bCs/>
          <w:sz w:val="28"/>
          <w:szCs w:val="28"/>
          <w:lang w:val="fr-FR" w:eastAsia="fr-FR"/>
        </w:rPr>
      </w:pPr>
      <w:r w:rsidRPr="00E63280">
        <w:rPr>
          <w:rFonts w:asciiTheme="minorBidi" w:hAnsiTheme="minorBidi"/>
          <w:b/>
          <w:bCs/>
          <w:sz w:val="28"/>
          <w:szCs w:val="28"/>
          <w:lang w:val="fr-FR" w:eastAsia="fr-FR"/>
        </w:rPr>
        <w:t>Chapitre 6</w:t>
      </w:r>
    </w:p>
    <w:p w:rsidR="00C76F08" w:rsidRPr="00E63280" w:rsidRDefault="00C76F08" w:rsidP="00E63280">
      <w:pPr>
        <w:spacing w:line="276" w:lineRule="auto"/>
        <w:jc w:val="both"/>
        <w:rPr>
          <w:rFonts w:asciiTheme="minorBidi" w:hAnsiTheme="minorBidi"/>
          <w:b/>
          <w:bCs/>
          <w:sz w:val="28"/>
          <w:szCs w:val="28"/>
          <w:lang w:val="fr-FR" w:eastAsia="fr-FR"/>
        </w:rPr>
      </w:pPr>
    </w:p>
    <w:p w:rsidR="00C76F08" w:rsidRPr="00E63280" w:rsidRDefault="00C76F08" w:rsidP="00E63280">
      <w:pPr>
        <w:spacing w:line="276" w:lineRule="auto"/>
        <w:jc w:val="both"/>
        <w:rPr>
          <w:rFonts w:asciiTheme="minorBidi" w:hAnsiTheme="minorBidi"/>
          <w:b/>
          <w:bCs/>
          <w:sz w:val="28"/>
          <w:szCs w:val="28"/>
          <w:lang w:val="fr-FR" w:eastAsia="fr-FR"/>
        </w:rPr>
      </w:pPr>
      <w:r w:rsidRPr="00E63280">
        <w:rPr>
          <w:rFonts w:asciiTheme="minorBidi" w:hAnsiTheme="minorBidi"/>
          <w:b/>
          <w:bCs/>
          <w:sz w:val="28"/>
          <w:szCs w:val="28"/>
          <w:lang w:val="fr-FR" w:eastAsia="fr-FR"/>
        </w:rPr>
        <w:t>Soudage par résistance</w:t>
      </w:r>
    </w:p>
    <w:p w:rsidR="00BF5245" w:rsidRPr="00E63280" w:rsidRDefault="00BF5245" w:rsidP="00E63280">
      <w:pPr>
        <w:spacing w:line="276" w:lineRule="auto"/>
        <w:jc w:val="both"/>
        <w:rPr>
          <w:rFonts w:asciiTheme="minorBidi" w:hAnsiTheme="minorBidi"/>
          <w:b/>
          <w:bCs/>
          <w:sz w:val="28"/>
          <w:szCs w:val="28"/>
          <w:lang w:val="fr-FR" w:eastAsia="fr-FR"/>
        </w:rPr>
      </w:pPr>
    </w:p>
    <w:p w:rsidR="0031173F" w:rsidRPr="00E63280" w:rsidRDefault="0031173F" w:rsidP="00E63280">
      <w:pPr>
        <w:spacing w:line="276" w:lineRule="auto"/>
        <w:jc w:val="both"/>
        <w:rPr>
          <w:rStyle w:val="HeaderorfooterCenturySchoolbook2"/>
          <w:rFonts w:asciiTheme="minorBidi" w:hAnsiTheme="minorBidi" w:cstheme="minorBidi"/>
          <w:sz w:val="28"/>
          <w:szCs w:val="28"/>
          <w:lang w:val="fr-FR"/>
        </w:rPr>
      </w:pPr>
      <w:r w:rsidRPr="00E63280">
        <w:rPr>
          <w:rStyle w:val="HeaderorfooterCenturySchoolbook2"/>
          <w:rFonts w:asciiTheme="minorBidi" w:hAnsiTheme="minorBidi" w:cstheme="minorBidi"/>
          <w:sz w:val="28"/>
          <w:szCs w:val="28"/>
          <w:u w:val="single"/>
          <w:lang w:val="fr-FR"/>
        </w:rPr>
        <w:t>Durée :</w:t>
      </w:r>
      <w:r w:rsidRPr="00E63280">
        <w:rPr>
          <w:rStyle w:val="HeaderorfooterCenturySchoolbook2"/>
          <w:rFonts w:asciiTheme="minorBidi" w:hAnsiTheme="minorBidi" w:cstheme="minorBidi"/>
          <w:sz w:val="28"/>
          <w:szCs w:val="28"/>
          <w:lang w:val="fr-FR"/>
        </w:rPr>
        <w:t xml:space="preserve"> </w:t>
      </w:r>
      <w:r w:rsidR="0001189D" w:rsidRPr="00E63280">
        <w:rPr>
          <w:rStyle w:val="HeaderorfooterCenturySchoolbook2"/>
          <w:rFonts w:asciiTheme="minorBidi" w:hAnsiTheme="minorBidi" w:cstheme="minorBidi"/>
          <w:sz w:val="28"/>
          <w:szCs w:val="28"/>
          <w:lang w:val="fr-FR"/>
        </w:rPr>
        <w:t>4</w:t>
      </w:r>
      <w:r w:rsidRPr="00E63280">
        <w:rPr>
          <w:rStyle w:val="HeaderorfooterCenturySchoolbook2"/>
          <w:rFonts w:asciiTheme="minorBidi" w:hAnsiTheme="minorBidi" w:cstheme="minorBidi"/>
          <w:sz w:val="28"/>
          <w:szCs w:val="28"/>
          <w:lang w:val="fr-FR"/>
        </w:rPr>
        <w:t xml:space="preserve"> h</w:t>
      </w:r>
    </w:p>
    <w:p w:rsidR="00BF5245" w:rsidRPr="00E63280" w:rsidRDefault="00BF5245" w:rsidP="00E63280">
      <w:pPr>
        <w:spacing w:line="276" w:lineRule="auto"/>
        <w:jc w:val="both"/>
        <w:rPr>
          <w:rFonts w:asciiTheme="minorBidi" w:hAnsiTheme="minorBidi"/>
          <w:sz w:val="24"/>
          <w:szCs w:val="24"/>
          <w:lang w:val="fr-FR" w:eastAsia="fr-FR"/>
        </w:rPr>
      </w:pPr>
    </w:p>
    <w:p w:rsidR="00BF5245" w:rsidRPr="00E63280" w:rsidRDefault="00BF5245" w:rsidP="00E63280">
      <w:pPr>
        <w:spacing w:line="276" w:lineRule="auto"/>
        <w:jc w:val="both"/>
        <w:rPr>
          <w:rFonts w:asciiTheme="minorBidi" w:hAnsiTheme="minorBidi"/>
          <w:sz w:val="24"/>
          <w:szCs w:val="24"/>
          <w:lang w:val="fr-FR" w:eastAsia="fr-FR"/>
        </w:rPr>
      </w:pPr>
    </w:p>
    <w:p w:rsidR="00D15C7B" w:rsidRPr="00E63280" w:rsidRDefault="00D15C7B" w:rsidP="00E63280">
      <w:pPr>
        <w:pStyle w:val="Bodytext61"/>
        <w:spacing w:before="0" w:line="276" w:lineRule="auto"/>
        <w:ind w:left="1480" w:hanging="1460"/>
        <w:jc w:val="both"/>
        <w:rPr>
          <w:rFonts w:asciiTheme="minorBidi" w:hAnsiTheme="minorBidi" w:cstheme="minorBidi"/>
          <w:lang w:val="fr-FR"/>
        </w:rPr>
      </w:pPr>
      <w:r w:rsidRPr="00E63280">
        <w:rPr>
          <w:rStyle w:val="Bodytext6Bold1"/>
          <w:rFonts w:asciiTheme="minorBidi" w:hAnsiTheme="minorBidi" w:cstheme="minorBidi"/>
          <w:u w:val="single"/>
          <w:lang w:val="fr-FR" w:eastAsia="fr-FR"/>
        </w:rPr>
        <w:t>Objectifs</w:t>
      </w:r>
      <w:r w:rsidRPr="00E63280">
        <w:rPr>
          <w:rFonts w:asciiTheme="minorBidi" w:hAnsiTheme="minorBidi" w:cstheme="minorBidi"/>
          <w:u w:val="single"/>
          <w:lang w:val="fr-FR" w:eastAsia="fr-FR"/>
        </w:rPr>
        <w:t xml:space="preserve"> :</w:t>
      </w:r>
      <w:r w:rsidRPr="00E63280">
        <w:rPr>
          <w:rFonts w:asciiTheme="minorBidi" w:hAnsiTheme="minorBidi" w:cstheme="minorBidi"/>
          <w:lang w:val="fr-FR" w:eastAsia="fr-FR"/>
        </w:rPr>
        <w:t xml:space="preserve"> </w:t>
      </w:r>
      <w:r w:rsidR="00C76F08" w:rsidRPr="00E63280">
        <w:rPr>
          <w:rFonts w:asciiTheme="minorBidi" w:hAnsiTheme="minorBidi" w:cstheme="minorBidi"/>
          <w:lang w:val="fr-FR" w:eastAsia="fr-FR"/>
        </w:rPr>
        <w:t xml:space="preserve">  </w:t>
      </w:r>
      <w:r w:rsidRPr="00E63280">
        <w:rPr>
          <w:rFonts w:asciiTheme="minorBidi" w:hAnsiTheme="minorBidi" w:cstheme="minorBidi"/>
          <w:lang w:val="fr-FR" w:eastAsia="fr-FR"/>
        </w:rPr>
        <w:t>- Identifier et énoncer l'usage des différents matériaux et composants pour le soudage par résistance.</w:t>
      </w:r>
    </w:p>
    <w:p w:rsidR="00D15C7B" w:rsidRPr="00E63280" w:rsidRDefault="00D15C7B" w:rsidP="00E63280">
      <w:pPr>
        <w:pStyle w:val="Bodytext11"/>
        <w:numPr>
          <w:ilvl w:val="0"/>
          <w:numId w:val="1"/>
        </w:numPr>
        <w:tabs>
          <w:tab w:val="left" w:pos="1617"/>
        </w:tabs>
        <w:spacing w:before="0" w:after="0" w:line="276" w:lineRule="auto"/>
        <w:ind w:left="1440" w:hanging="180"/>
        <w:jc w:val="both"/>
        <w:rPr>
          <w:rFonts w:asciiTheme="minorBidi" w:hAnsiTheme="minorBidi" w:cstheme="minorBidi"/>
          <w:lang w:val="fr-FR"/>
        </w:rPr>
      </w:pPr>
      <w:r w:rsidRPr="00E63280">
        <w:rPr>
          <w:rFonts w:asciiTheme="minorBidi" w:hAnsiTheme="minorBidi" w:cstheme="minorBidi"/>
          <w:lang w:val="fr-FR" w:eastAsia="fr-FR"/>
        </w:rPr>
        <w:t>Prouver une habileté au soudage à taches ou à plots et décrire les autres techniques de soudage.</w:t>
      </w:r>
    </w:p>
    <w:p w:rsidR="00D15C7B" w:rsidRPr="00E63280" w:rsidRDefault="00D15C7B" w:rsidP="00E63280">
      <w:pPr>
        <w:pStyle w:val="Bodytext11"/>
        <w:numPr>
          <w:ilvl w:val="0"/>
          <w:numId w:val="1"/>
        </w:numPr>
        <w:tabs>
          <w:tab w:val="left" w:pos="1624"/>
        </w:tabs>
        <w:spacing w:before="0" w:after="0" w:line="276" w:lineRule="auto"/>
        <w:ind w:left="1480" w:hanging="220"/>
        <w:jc w:val="both"/>
        <w:rPr>
          <w:rFonts w:asciiTheme="minorBidi" w:hAnsiTheme="minorBidi" w:cstheme="minorBidi"/>
          <w:lang w:val="fr-FR"/>
        </w:rPr>
      </w:pPr>
      <w:r w:rsidRPr="00E63280">
        <w:rPr>
          <w:rFonts w:asciiTheme="minorBidi" w:hAnsiTheme="minorBidi" w:cstheme="minorBidi"/>
          <w:lang w:val="fr-FR" w:eastAsia="fr-FR"/>
        </w:rPr>
        <w:t xml:space="preserve">Installer un </w:t>
      </w:r>
      <w:r w:rsidR="00C76F08" w:rsidRPr="00E63280">
        <w:rPr>
          <w:rFonts w:asciiTheme="minorBidi" w:hAnsiTheme="minorBidi" w:cstheme="minorBidi"/>
          <w:lang w:val="fr-FR" w:eastAsia="fr-FR"/>
        </w:rPr>
        <w:t>poste de soudage par résistance.</w:t>
      </w:r>
    </w:p>
    <w:p w:rsidR="00D15C7B" w:rsidRPr="00E63280" w:rsidRDefault="00D15C7B" w:rsidP="00E63280">
      <w:pPr>
        <w:pStyle w:val="Bodytext11"/>
        <w:numPr>
          <w:ilvl w:val="0"/>
          <w:numId w:val="1"/>
        </w:numPr>
        <w:tabs>
          <w:tab w:val="left" w:pos="1620"/>
        </w:tabs>
        <w:spacing w:before="0" w:after="0" w:line="276" w:lineRule="auto"/>
        <w:ind w:left="1480" w:hanging="220"/>
        <w:jc w:val="both"/>
        <w:rPr>
          <w:rFonts w:asciiTheme="minorBidi" w:hAnsiTheme="minorBidi" w:cstheme="minorBidi"/>
          <w:lang w:val="fr-FR"/>
        </w:rPr>
      </w:pPr>
      <w:r w:rsidRPr="00E63280">
        <w:rPr>
          <w:rFonts w:asciiTheme="minorBidi" w:hAnsiTheme="minorBidi" w:cstheme="minorBidi"/>
          <w:lang w:val="fr-FR" w:eastAsia="fr-FR"/>
        </w:rPr>
        <w:t>Exécuter une opération de soudage par résistance.</w:t>
      </w:r>
    </w:p>
    <w:p w:rsidR="00D15C7B" w:rsidRPr="00E63280" w:rsidRDefault="00D15C7B" w:rsidP="00E63280">
      <w:pPr>
        <w:spacing w:line="276" w:lineRule="auto"/>
        <w:jc w:val="both"/>
        <w:rPr>
          <w:rFonts w:asciiTheme="minorBidi" w:hAnsiTheme="minorBidi"/>
          <w:sz w:val="24"/>
          <w:szCs w:val="24"/>
          <w:lang w:val="fr-FR" w:eastAsia="fr-FR"/>
        </w:rPr>
      </w:pPr>
    </w:p>
    <w:p w:rsidR="004D02CE" w:rsidRPr="00E63280" w:rsidRDefault="004D02CE" w:rsidP="00E63280">
      <w:pPr>
        <w:spacing w:line="276" w:lineRule="auto"/>
        <w:jc w:val="both"/>
        <w:rPr>
          <w:rFonts w:asciiTheme="minorBidi" w:hAnsiTheme="minorBidi"/>
          <w:b/>
          <w:bCs/>
          <w:sz w:val="24"/>
          <w:szCs w:val="24"/>
          <w:u w:val="single"/>
          <w:lang w:val="fr-FR" w:eastAsia="fr-FR"/>
        </w:rPr>
      </w:pPr>
      <w:r w:rsidRPr="00E63280">
        <w:rPr>
          <w:rFonts w:asciiTheme="minorBidi" w:hAnsiTheme="minorBidi"/>
          <w:b/>
          <w:bCs/>
          <w:sz w:val="24"/>
          <w:szCs w:val="24"/>
          <w:u w:val="single"/>
          <w:lang w:val="fr-FR" w:eastAsia="fr-FR"/>
        </w:rPr>
        <w:t>Partie I</w:t>
      </w:r>
    </w:p>
    <w:p w:rsidR="004D02CE" w:rsidRPr="00E63280" w:rsidRDefault="004D02CE" w:rsidP="00E63280">
      <w:pPr>
        <w:spacing w:line="276" w:lineRule="auto"/>
        <w:jc w:val="both"/>
        <w:rPr>
          <w:rFonts w:asciiTheme="minorBidi" w:hAnsiTheme="minorBidi"/>
          <w:b/>
          <w:bCs/>
          <w:sz w:val="24"/>
          <w:szCs w:val="24"/>
          <w:lang w:val="fr-FR" w:eastAsia="fr-FR"/>
        </w:rPr>
      </w:pPr>
      <w:r w:rsidRPr="00E63280">
        <w:rPr>
          <w:rFonts w:asciiTheme="minorBidi" w:hAnsiTheme="minorBidi"/>
          <w:b/>
          <w:bCs/>
          <w:sz w:val="24"/>
          <w:szCs w:val="24"/>
          <w:lang w:val="fr-FR" w:eastAsia="fr-FR"/>
        </w:rPr>
        <w:t>Technologie</w:t>
      </w:r>
    </w:p>
    <w:p w:rsidR="00D15C7B" w:rsidRPr="00E63280" w:rsidRDefault="00D15C7B" w:rsidP="00E63280">
      <w:pPr>
        <w:spacing w:line="276" w:lineRule="auto"/>
        <w:jc w:val="both"/>
        <w:rPr>
          <w:rFonts w:asciiTheme="minorBidi" w:hAnsiTheme="minorBidi"/>
          <w:sz w:val="24"/>
          <w:szCs w:val="24"/>
          <w:lang w:val="fr-FR" w:eastAsia="fr-FR"/>
        </w:rPr>
      </w:pPr>
    </w:p>
    <w:p w:rsidR="00BF5245" w:rsidRPr="00E63280" w:rsidRDefault="00BF5245"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6.1 Définition et principe.</w:t>
      </w:r>
    </w:p>
    <w:p w:rsidR="00BF5245" w:rsidRPr="00E63280" w:rsidRDefault="00BF5245"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 xml:space="preserve">6.2 </w:t>
      </w:r>
      <w:r w:rsidR="00C76F08" w:rsidRPr="00E63280">
        <w:rPr>
          <w:rFonts w:asciiTheme="minorBidi" w:hAnsiTheme="minorBidi"/>
          <w:sz w:val="24"/>
          <w:szCs w:val="24"/>
          <w:lang w:val="fr-FR" w:eastAsia="fr-FR"/>
        </w:rPr>
        <w:t>Types de soudage par résistance :</w:t>
      </w:r>
    </w:p>
    <w:p w:rsidR="00BF5245"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-Soudage à plots (principe et opération).</w:t>
      </w:r>
    </w:p>
    <w:p w:rsidR="00BF5245"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-Soudage à taches (principe et opération).</w:t>
      </w:r>
    </w:p>
    <w:p w:rsidR="00BF5245" w:rsidRPr="00E63280" w:rsidRDefault="00BF5245"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6.3 Explication sommaire des soudages à couture, à projection et à encollage et leurs domaines d'application.</w:t>
      </w:r>
    </w:p>
    <w:p w:rsidR="00BF5245" w:rsidRPr="00E63280" w:rsidRDefault="00BF5245" w:rsidP="00E63280">
      <w:pPr>
        <w:spacing w:line="276" w:lineRule="auto"/>
        <w:jc w:val="both"/>
        <w:rPr>
          <w:rFonts w:asciiTheme="minorBidi" w:hAnsiTheme="minorBidi"/>
          <w:sz w:val="24"/>
          <w:szCs w:val="24"/>
          <w:lang w:val="fr-FR" w:eastAsia="fr-FR"/>
        </w:rPr>
      </w:pPr>
    </w:p>
    <w:p w:rsidR="00796482" w:rsidRPr="00E63280" w:rsidRDefault="00796482" w:rsidP="00E63280">
      <w:pPr>
        <w:spacing w:line="276" w:lineRule="auto"/>
        <w:jc w:val="both"/>
        <w:rPr>
          <w:rFonts w:asciiTheme="minorBidi" w:hAnsiTheme="minorBidi"/>
          <w:b/>
          <w:bCs/>
          <w:sz w:val="24"/>
          <w:szCs w:val="24"/>
          <w:u w:val="single"/>
          <w:lang w:val="fr-FR" w:eastAsia="fr-FR"/>
        </w:rPr>
      </w:pPr>
      <w:r w:rsidRPr="00E63280">
        <w:rPr>
          <w:rFonts w:asciiTheme="minorBidi" w:hAnsiTheme="minorBidi"/>
          <w:b/>
          <w:bCs/>
          <w:sz w:val="24"/>
          <w:szCs w:val="24"/>
          <w:u w:val="single"/>
          <w:lang w:val="fr-FR" w:eastAsia="fr-FR"/>
        </w:rPr>
        <w:t>Partie II</w:t>
      </w:r>
    </w:p>
    <w:p w:rsidR="00796482" w:rsidRPr="00E63280" w:rsidRDefault="00796482" w:rsidP="00E63280">
      <w:pPr>
        <w:spacing w:line="276" w:lineRule="auto"/>
        <w:jc w:val="both"/>
        <w:rPr>
          <w:rFonts w:asciiTheme="minorBidi" w:hAnsiTheme="minorBidi"/>
          <w:b/>
          <w:bCs/>
          <w:sz w:val="24"/>
          <w:szCs w:val="24"/>
          <w:lang w:val="fr-FR" w:eastAsia="fr-FR"/>
        </w:rPr>
      </w:pPr>
      <w:r w:rsidRPr="00E63280">
        <w:rPr>
          <w:rFonts w:asciiTheme="minorBidi" w:hAnsiTheme="minorBidi"/>
          <w:b/>
          <w:bCs/>
          <w:sz w:val="24"/>
          <w:szCs w:val="24"/>
          <w:lang w:val="fr-FR" w:eastAsia="fr-FR"/>
        </w:rPr>
        <w:t>Travaux Pratiques</w:t>
      </w:r>
      <w:r w:rsidR="00C76F08" w:rsidRPr="00E63280">
        <w:rPr>
          <w:rFonts w:asciiTheme="minorBidi" w:hAnsiTheme="minorBidi"/>
          <w:b/>
          <w:bCs/>
          <w:sz w:val="24"/>
          <w:szCs w:val="24"/>
          <w:lang w:val="fr-FR" w:eastAsia="fr-FR"/>
        </w:rPr>
        <w:t> :</w:t>
      </w:r>
    </w:p>
    <w:p w:rsidR="00796482" w:rsidRPr="00E63280" w:rsidRDefault="00796482" w:rsidP="00E63280">
      <w:pPr>
        <w:spacing w:line="276" w:lineRule="auto"/>
        <w:ind w:firstLine="720"/>
        <w:jc w:val="both"/>
        <w:rPr>
          <w:rFonts w:asciiTheme="minorBidi" w:hAnsiTheme="minorBidi"/>
          <w:sz w:val="24"/>
          <w:szCs w:val="24"/>
          <w:lang w:val="fr-FR" w:eastAsia="fr-FR"/>
        </w:rPr>
      </w:pPr>
    </w:p>
    <w:p w:rsidR="00BF5245" w:rsidRPr="00E63280" w:rsidRDefault="00BF5245" w:rsidP="00E63280">
      <w:pPr>
        <w:spacing w:line="276" w:lineRule="auto"/>
        <w:ind w:firstLine="720"/>
        <w:jc w:val="both"/>
        <w:rPr>
          <w:rFonts w:asciiTheme="minorBidi" w:hAnsiTheme="minorBidi"/>
          <w:sz w:val="24"/>
          <w:szCs w:val="24"/>
          <w:lang w:val="fr-FR" w:eastAsia="fr-FR"/>
        </w:rPr>
      </w:pPr>
      <w:r w:rsidRPr="00E63280">
        <w:rPr>
          <w:rFonts w:asciiTheme="minorBidi" w:hAnsiTheme="minorBidi"/>
          <w:sz w:val="24"/>
          <w:szCs w:val="24"/>
          <w:lang w:val="fr-FR" w:eastAsia="fr-FR"/>
        </w:rPr>
        <w:t xml:space="preserve">-Introduction à un </w:t>
      </w:r>
      <w:r w:rsidR="00AA7390" w:rsidRPr="00E63280">
        <w:rPr>
          <w:rFonts w:asciiTheme="minorBidi" w:hAnsiTheme="minorBidi"/>
          <w:sz w:val="24"/>
          <w:szCs w:val="24"/>
          <w:lang w:val="fr-FR" w:eastAsia="fr-FR"/>
        </w:rPr>
        <w:t>poste de soudage par résistance :</w:t>
      </w:r>
    </w:p>
    <w:p w:rsidR="00BF5245" w:rsidRPr="00E63280" w:rsidRDefault="00BF5245" w:rsidP="00E63280">
      <w:pPr>
        <w:pStyle w:val="ListParagraph"/>
        <w:numPr>
          <w:ilvl w:val="0"/>
          <w:numId w:val="25"/>
        </w:numPr>
        <w:spacing w:line="276" w:lineRule="auto"/>
        <w:ind w:left="1620"/>
        <w:jc w:val="both"/>
        <w:rPr>
          <w:rFonts w:asciiTheme="minorBidi" w:hAnsiTheme="minorBidi"/>
          <w:sz w:val="24"/>
          <w:szCs w:val="24"/>
          <w:lang w:val="fr-FR" w:eastAsia="fr-FR"/>
        </w:rPr>
      </w:pPr>
      <w:r w:rsidRPr="00E63280">
        <w:rPr>
          <w:rFonts w:asciiTheme="minorBidi" w:hAnsiTheme="minorBidi"/>
          <w:sz w:val="24"/>
          <w:szCs w:val="24"/>
          <w:lang w:val="fr-FR" w:eastAsia="fr-FR"/>
        </w:rPr>
        <w:t>Principes d'opération.</w:t>
      </w:r>
    </w:p>
    <w:p w:rsidR="00BF5245"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-Installation et réglages.</w:t>
      </w:r>
    </w:p>
    <w:p w:rsidR="00BF5245"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-Pratique du soudage par résistance.</w:t>
      </w:r>
    </w:p>
    <w:p w:rsidR="00BF5245" w:rsidRPr="00E63280" w:rsidRDefault="00BF5245"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-Examen et contrôle des soudures</w:t>
      </w:r>
      <w:r w:rsidR="00CB6257" w:rsidRPr="00E63280">
        <w:rPr>
          <w:rFonts w:asciiTheme="minorBidi" w:hAnsiTheme="minorBidi"/>
          <w:sz w:val="24"/>
          <w:szCs w:val="24"/>
          <w:lang w:val="fr-FR" w:eastAsia="fr-FR"/>
        </w:rPr>
        <w:t>.</w:t>
      </w:r>
    </w:p>
    <w:p w:rsidR="00A2730D" w:rsidRPr="00E63280" w:rsidRDefault="00A2730D"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-Mesures de sécurité.</w:t>
      </w:r>
    </w:p>
    <w:p w:rsidR="00A2730D" w:rsidRPr="00E63280" w:rsidRDefault="00A2730D" w:rsidP="00E63280">
      <w:pPr>
        <w:spacing w:line="276" w:lineRule="auto"/>
        <w:ind w:left="720"/>
        <w:jc w:val="both"/>
        <w:rPr>
          <w:rFonts w:asciiTheme="minorBidi" w:hAnsiTheme="minorBidi"/>
          <w:sz w:val="24"/>
          <w:szCs w:val="24"/>
          <w:lang w:val="fr-FR" w:eastAsia="fr-FR"/>
        </w:rPr>
      </w:pPr>
    </w:p>
    <w:p w:rsidR="00CB6257" w:rsidRPr="00E63280" w:rsidRDefault="00CB6257"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br w:type="page"/>
      </w:r>
    </w:p>
    <w:p w:rsidR="00AA7390" w:rsidRPr="00E63280" w:rsidRDefault="00AA7390" w:rsidP="00E63280">
      <w:pPr>
        <w:spacing w:line="276" w:lineRule="auto"/>
        <w:jc w:val="both"/>
        <w:rPr>
          <w:rFonts w:asciiTheme="minorBidi" w:hAnsiTheme="minorBidi"/>
          <w:b/>
          <w:bCs/>
          <w:sz w:val="28"/>
          <w:szCs w:val="28"/>
          <w:lang w:val="fr-FR" w:eastAsia="fr-FR"/>
        </w:rPr>
      </w:pPr>
    </w:p>
    <w:p w:rsidR="00CB6257" w:rsidRPr="00E63280" w:rsidRDefault="00CB6257" w:rsidP="00E63280">
      <w:pPr>
        <w:spacing w:line="276" w:lineRule="auto"/>
        <w:jc w:val="both"/>
        <w:rPr>
          <w:rFonts w:asciiTheme="minorBidi" w:hAnsiTheme="minorBidi"/>
          <w:b/>
          <w:bCs/>
          <w:sz w:val="28"/>
          <w:szCs w:val="28"/>
          <w:lang w:val="fr-FR" w:eastAsia="fr-FR"/>
        </w:rPr>
      </w:pPr>
      <w:r w:rsidRPr="00E63280">
        <w:rPr>
          <w:rFonts w:asciiTheme="minorBidi" w:hAnsiTheme="minorBidi"/>
          <w:b/>
          <w:bCs/>
          <w:sz w:val="28"/>
          <w:szCs w:val="28"/>
          <w:lang w:val="fr-FR" w:eastAsia="fr-FR"/>
        </w:rPr>
        <w:t>Chapitre 7</w:t>
      </w:r>
    </w:p>
    <w:p w:rsidR="00CB6257" w:rsidRPr="00E63280" w:rsidRDefault="00CB6257" w:rsidP="00E63280">
      <w:pPr>
        <w:spacing w:line="276" w:lineRule="auto"/>
        <w:jc w:val="both"/>
        <w:rPr>
          <w:rFonts w:asciiTheme="minorBidi" w:hAnsiTheme="minorBidi"/>
          <w:b/>
          <w:bCs/>
          <w:sz w:val="28"/>
          <w:szCs w:val="28"/>
          <w:lang w:val="fr-FR" w:eastAsia="fr-FR"/>
        </w:rPr>
      </w:pPr>
    </w:p>
    <w:p w:rsidR="00CB6257" w:rsidRPr="00E63280" w:rsidRDefault="00CB6257" w:rsidP="00E63280">
      <w:pPr>
        <w:spacing w:line="276" w:lineRule="auto"/>
        <w:jc w:val="both"/>
        <w:rPr>
          <w:rFonts w:asciiTheme="minorBidi" w:hAnsiTheme="minorBidi"/>
          <w:b/>
          <w:bCs/>
          <w:sz w:val="28"/>
          <w:szCs w:val="28"/>
          <w:lang w:val="fr-FR" w:eastAsia="fr-FR"/>
        </w:rPr>
      </w:pPr>
      <w:bookmarkStart w:id="2" w:name="bookmark28"/>
      <w:r w:rsidRPr="00E63280">
        <w:rPr>
          <w:rFonts w:asciiTheme="minorBidi" w:hAnsiTheme="minorBidi"/>
          <w:b/>
          <w:bCs/>
          <w:sz w:val="28"/>
          <w:szCs w:val="28"/>
          <w:lang w:val="fr-FR" w:eastAsia="fr-FR"/>
        </w:rPr>
        <w:t>Soudage et brasage</w:t>
      </w:r>
      <w:bookmarkEnd w:id="2"/>
    </w:p>
    <w:p w:rsidR="00AA7390" w:rsidRPr="00E63280" w:rsidRDefault="00AA7390" w:rsidP="00E63280">
      <w:pPr>
        <w:spacing w:line="276" w:lineRule="auto"/>
        <w:jc w:val="both"/>
        <w:rPr>
          <w:rStyle w:val="HeaderorfooterCenturySchoolbook2"/>
          <w:rFonts w:asciiTheme="minorBidi" w:hAnsiTheme="minorBidi" w:cstheme="minorBidi"/>
          <w:sz w:val="28"/>
          <w:szCs w:val="28"/>
          <w:lang w:val="fr-FR"/>
        </w:rPr>
      </w:pPr>
      <w:r w:rsidRPr="00E63280">
        <w:rPr>
          <w:rStyle w:val="HeaderorfooterCenturySchoolbook2"/>
          <w:rFonts w:asciiTheme="minorBidi" w:hAnsiTheme="minorBidi" w:cstheme="minorBidi"/>
          <w:sz w:val="28"/>
          <w:szCs w:val="28"/>
          <w:u w:val="single"/>
          <w:lang w:val="fr-FR"/>
        </w:rPr>
        <w:t>Durée :</w:t>
      </w:r>
      <w:r w:rsidRPr="00E63280">
        <w:rPr>
          <w:rStyle w:val="HeaderorfooterCenturySchoolbook2"/>
          <w:rFonts w:asciiTheme="minorBidi" w:hAnsiTheme="minorBidi" w:cstheme="minorBidi"/>
          <w:sz w:val="28"/>
          <w:szCs w:val="28"/>
          <w:lang w:val="fr-FR"/>
        </w:rPr>
        <w:t xml:space="preserve"> </w:t>
      </w:r>
      <w:r w:rsidR="0001189D" w:rsidRPr="00E63280">
        <w:rPr>
          <w:rStyle w:val="HeaderorfooterCenturySchoolbook2"/>
          <w:rFonts w:asciiTheme="minorBidi" w:hAnsiTheme="minorBidi" w:cstheme="minorBidi"/>
          <w:sz w:val="28"/>
          <w:szCs w:val="28"/>
          <w:lang w:val="fr-FR"/>
        </w:rPr>
        <w:t>4</w:t>
      </w:r>
      <w:r w:rsidRPr="00E63280">
        <w:rPr>
          <w:rStyle w:val="HeaderorfooterCenturySchoolbook2"/>
          <w:rFonts w:asciiTheme="minorBidi" w:hAnsiTheme="minorBidi" w:cstheme="minorBidi"/>
          <w:sz w:val="28"/>
          <w:szCs w:val="28"/>
          <w:lang w:val="fr-FR"/>
        </w:rPr>
        <w:t xml:space="preserve"> h</w:t>
      </w:r>
    </w:p>
    <w:p w:rsidR="00CB6257" w:rsidRPr="00E63280" w:rsidRDefault="00CB6257" w:rsidP="00E63280">
      <w:pPr>
        <w:spacing w:line="276" w:lineRule="auto"/>
        <w:jc w:val="both"/>
        <w:rPr>
          <w:rFonts w:asciiTheme="minorBidi" w:hAnsiTheme="minorBidi"/>
          <w:sz w:val="24"/>
          <w:szCs w:val="24"/>
          <w:lang w:val="fr-FR" w:eastAsia="fr-FR"/>
        </w:rPr>
      </w:pPr>
    </w:p>
    <w:p w:rsidR="00D15C7B" w:rsidRPr="00E63280" w:rsidRDefault="00D15C7B" w:rsidP="00E63280">
      <w:pPr>
        <w:pStyle w:val="Bodytext11"/>
        <w:spacing w:before="0" w:after="0" w:line="276" w:lineRule="auto"/>
        <w:jc w:val="both"/>
        <w:rPr>
          <w:rFonts w:asciiTheme="minorBidi" w:hAnsiTheme="minorBidi" w:cstheme="minorBidi"/>
          <w:lang w:val="fr-FR"/>
        </w:rPr>
      </w:pPr>
      <w:r w:rsidRPr="00E63280">
        <w:rPr>
          <w:rStyle w:val="BodytextBold"/>
          <w:rFonts w:asciiTheme="minorBidi" w:hAnsiTheme="minorBidi" w:cstheme="minorBidi"/>
          <w:lang w:val="fr-FR" w:eastAsia="fr-FR"/>
        </w:rPr>
        <w:t>Objectifs</w:t>
      </w:r>
      <w:r w:rsidRPr="00E63280">
        <w:rPr>
          <w:rStyle w:val="Bodytext2"/>
          <w:rFonts w:asciiTheme="minorBidi" w:hAnsiTheme="minorBidi" w:cstheme="minorBidi"/>
          <w:lang w:val="fr-FR" w:eastAsia="fr-FR"/>
        </w:rPr>
        <w:t xml:space="preserve"> :</w:t>
      </w:r>
      <w:r w:rsidRPr="00E63280">
        <w:rPr>
          <w:rFonts w:asciiTheme="minorBidi" w:hAnsiTheme="minorBidi" w:cstheme="minorBidi"/>
          <w:lang w:val="fr-FR" w:eastAsia="fr-FR"/>
        </w:rPr>
        <w:t xml:space="preserve"> </w:t>
      </w:r>
      <w:r w:rsidR="00AA7390" w:rsidRPr="00E63280">
        <w:rPr>
          <w:rFonts w:asciiTheme="minorBidi" w:hAnsiTheme="minorBidi" w:cstheme="minorBidi"/>
          <w:lang w:val="fr-FR" w:eastAsia="fr-FR"/>
        </w:rPr>
        <w:t xml:space="preserve">   </w:t>
      </w:r>
      <w:r w:rsidRPr="00E63280">
        <w:rPr>
          <w:rFonts w:asciiTheme="minorBidi" w:hAnsiTheme="minorBidi" w:cstheme="minorBidi"/>
          <w:lang w:val="fr-FR" w:eastAsia="fr-FR"/>
        </w:rPr>
        <w:t>- Définir le soudo-brasage.</w:t>
      </w:r>
    </w:p>
    <w:p w:rsidR="00D15C7B" w:rsidRPr="00E63280" w:rsidRDefault="00D15C7B" w:rsidP="00E63280">
      <w:pPr>
        <w:pStyle w:val="Bodytext11"/>
        <w:numPr>
          <w:ilvl w:val="0"/>
          <w:numId w:val="1"/>
        </w:numPr>
        <w:tabs>
          <w:tab w:val="left" w:pos="1473"/>
        </w:tabs>
        <w:spacing w:before="0" w:after="0" w:line="276" w:lineRule="auto"/>
        <w:ind w:left="1340"/>
        <w:jc w:val="both"/>
        <w:rPr>
          <w:rFonts w:asciiTheme="minorBidi" w:hAnsiTheme="minorBidi" w:cstheme="minorBidi"/>
          <w:lang w:val="fr-FR"/>
        </w:rPr>
      </w:pPr>
      <w:r w:rsidRPr="00E63280">
        <w:rPr>
          <w:rFonts w:asciiTheme="minorBidi" w:hAnsiTheme="minorBidi" w:cstheme="minorBidi"/>
          <w:lang w:val="fr-FR" w:eastAsia="fr-FR"/>
        </w:rPr>
        <w:t>Identifier les métaux d'apport pour soudo-brasage.</w:t>
      </w:r>
    </w:p>
    <w:p w:rsidR="00D15C7B" w:rsidRPr="00E63280" w:rsidRDefault="00D15C7B" w:rsidP="00E63280">
      <w:pPr>
        <w:pStyle w:val="Bodytext11"/>
        <w:numPr>
          <w:ilvl w:val="0"/>
          <w:numId w:val="1"/>
        </w:numPr>
        <w:tabs>
          <w:tab w:val="left" w:pos="1473"/>
        </w:tabs>
        <w:spacing w:before="0" w:after="0" w:line="276" w:lineRule="auto"/>
        <w:ind w:left="1340"/>
        <w:jc w:val="both"/>
        <w:rPr>
          <w:rFonts w:asciiTheme="minorBidi" w:hAnsiTheme="minorBidi" w:cstheme="minorBidi"/>
          <w:lang w:val="fr-FR"/>
        </w:rPr>
      </w:pPr>
      <w:r w:rsidRPr="00E63280">
        <w:rPr>
          <w:rFonts w:asciiTheme="minorBidi" w:hAnsiTheme="minorBidi" w:cstheme="minorBidi"/>
          <w:lang w:val="fr-FR" w:eastAsia="fr-FR"/>
        </w:rPr>
        <w:t>Identifier les flux et enrobages pour le soudo-brasage.</w:t>
      </w:r>
    </w:p>
    <w:p w:rsidR="00D15C7B" w:rsidRPr="00E63280" w:rsidRDefault="00D15C7B" w:rsidP="00E63280">
      <w:pPr>
        <w:pStyle w:val="Bodytext11"/>
        <w:numPr>
          <w:ilvl w:val="0"/>
          <w:numId w:val="1"/>
        </w:numPr>
        <w:tabs>
          <w:tab w:val="left" w:pos="1473"/>
        </w:tabs>
        <w:spacing w:before="0" w:after="0" w:line="276" w:lineRule="auto"/>
        <w:ind w:left="1340"/>
        <w:jc w:val="both"/>
        <w:rPr>
          <w:rFonts w:asciiTheme="minorBidi" w:hAnsiTheme="minorBidi" w:cstheme="minorBidi"/>
          <w:lang w:val="fr-FR"/>
        </w:rPr>
      </w:pPr>
      <w:r w:rsidRPr="00E63280">
        <w:rPr>
          <w:rFonts w:asciiTheme="minorBidi" w:hAnsiTheme="minorBidi" w:cstheme="minorBidi"/>
          <w:lang w:val="fr-FR" w:eastAsia="fr-FR"/>
        </w:rPr>
        <w:t>Enoncer les particularités en fonction du métal de base.</w:t>
      </w:r>
    </w:p>
    <w:p w:rsidR="00D15C7B" w:rsidRPr="00E63280" w:rsidRDefault="00D15C7B" w:rsidP="00E63280">
      <w:pPr>
        <w:pStyle w:val="Bodytext11"/>
        <w:numPr>
          <w:ilvl w:val="0"/>
          <w:numId w:val="1"/>
        </w:numPr>
        <w:tabs>
          <w:tab w:val="left" w:pos="1473"/>
        </w:tabs>
        <w:spacing w:before="0" w:after="0" w:line="276" w:lineRule="auto"/>
        <w:ind w:left="1340"/>
        <w:jc w:val="both"/>
        <w:rPr>
          <w:rFonts w:asciiTheme="minorBidi" w:hAnsiTheme="minorBidi" w:cstheme="minorBidi"/>
          <w:lang w:val="fr-FR"/>
        </w:rPr>
      </w:pPr>
      <w:r w:rsidRPr="00E63280">
        <w:rPr>
          <w:rFonts w:asciiTheme="minorBidi" w:hAnsiTheme="minorBidi" w:cstheme="minorBidi"/>
          <w:lang w:val="fr-FR" w:eastAsia="fr-FR"/>
        </w:rPr>
        <w:t>Enoncer les mesures d'hygiène à observer.</w:t>
      </w:r>
    </w:p>
    <w:p w:rsidR="00D15C7B" w:rsidRPr="00E63280" w:rsidRDefault="00D15C7B" w:rsidP="00E63280">
      <w:pPr>
        <w:pStyle w:val="Bodytext11"/>
        <w:numPr>
          <w:ilvl w:val="0"/>
          <w:numId w:val="1"/>
        </w:numPr>
        <w:tabs>
          <w:tab w:val="left" w:pos="1477"/>
        </w:tabs>
        <w:spacing w:before="0" w:after="0" w:line="276" w:lineRule="auto"/>
        <w:ind w:left="1340"/>
        <w:jc w:val="both"/>
        <w:rPr>
          <w:rFonts w:asciiTheme="minorBidi" w:hAnsiTheme="minorBidi" w:cstheme="minorBidi"/>
          <w:lang w:val="fr-FR"/>
        </w:rPr>
      </w:pPr>
      <w:r w:rsidRPr="00E63280">
        <w:rPr>
          <w:rFonts w:asciiTheme="minorBidi" w:hAnsiTheme="minorBidi" w:cstheme="minorBidi"/>
          <w:lang w:val="fr-FR" w:eastAsia="fr-FR"/>
        </w:rPr>
        <w:t>Exécuter une opération de soudo-brasage.</w:t>
      </w:r>
    </w:p>
    <w:p w:rsidR="00D15C7B" w:rsidRPr="00E63280" w:rsidRDefault="00D15C7B" w:rsidP="00E63280">
      <w:pPr>
        <w:spacing w:line="276" w:lineRule="auto"/>
        <w:jc w:val="both"/>
        <w:rPr>
          <w:rFonts w:asciiTheme="minorBidi" w:hAnsiTheme="minorBidi"/>
          <w:sz w:val="24"/>
          <w:szCs w:val="24"/>
          <w:lang w:val="fr-FR" w:eastAsia="fr-FR"/>
        </w:rPr>
      </w:pPr>
    </w:p>
    <w:p w:rsidR="004D02CE" w:rsidRPr="00E63280" w:rsidRDefault="004D02CE" w:rsidP="00E63280">
      <w:pPr>
        <w:spacing w:line="276" w:lineRule="auto"/>
        <w:jc w:val="both"/>
        <w:rPr>
          <w:rFonts w:asciiTheme="minorBidi" w:hAnsiTheme="minorBidi"/>
          <w:b/>
          <w:bCs/>
          <w:sz w:val="24"/>
          <w:szCs w:val="24"/>
          <w:u w:val="single"/>
          <w:lang w:val="fr-FR" w:eastAsia="fr-FR"/>
        </w:rPr>
      </w:pPr>
    </w:p>
    <w:p w:rsidR="004D02CE" w:rsidRPr="00E63280" w:rsidRDefault="004D02CE" w:rsidP="00E63280">
      <w:pPr>
        <w:spacing w:line="276" w:lineRule="auto"/>
        <w:jc w:val="both"/>
        <w:rPr>
          <w:rFonts w:asciiTheme="minorBidi" w:hAnsiTheme="minorBidi"/>
          <w:b/>
          <w:bCs/>
          <w:sz w:val="24"/>
          <w:szCs w:val="24"/>
          <w:lang w:val="fr-FR" w:eastAsia="fr-FR"/>
        </w:rPr>
      </w:pPr>
      <w:r w:rsidRPr="00E63280">
        <w:rPr>
          <w:rFonts w:asciiTheme="minorBidi" w:hAnsiTheme="minorBidi"/>
          <w:b/>
          <w:bCs/>
          <w:sz w:val="24"/>
          <w:szCs w:val="24"/>
          <w:lang w:val="fr-FR" w:eastAsia="fr-FR"/>
        </w:rPr>
        <w:t>Technologie</w:t>
      </w:r>
      <w:r w:rsidR="00AA7390" w:rsidRPr="00E63280">
        <w:rPr>
          <w:rFonts w:asciiTheme="minorBidi" w:hAnsiTheme="minorBidi"/>
          <w:b/>
          <w:bCs/>
          <w:sz w:val="24"/>
          <w:szCs w:val="24"/>
          <w:lang w:val="fr-FR" w:eastAsia="fr-FR"/>
        </w:rPr>
        <w:t xml:space="preserve"> + Travaux Pratiques</w:t>
      </w:r>
    </w:p>
    <w:p w:rsidR="00D15C7B" w:rsidRPr="00E63280" w:rsidRDefault="00D15C7B" w:rsidP="00E63280">
      <w:pPr>
        <w:spacing w:line="276" w:lineRule="auto"/>
        <w:jc w:val="both"/>
        <w:rPr>
          <w:rFonts w:asciiTheme="minorBidi" w:hAnsiTheme="minorBidi"/>
          <w:sz w:val="24"/>
          <w:szCs w:val="24"/>
          <w:lang w:val="fr-FR" w:eastAsia="fr-FR"/>
        </w:rPr>
      </w:pPr>
    </w:p>
    <w:p w:rsidR="00CB6257" w:rsidRPr="00E63280" w:rsidRDefault="00CB6257"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7.1 Définition et principe du soudo-brasage.</w:t>
      </w:r>
    </w:p>
    <w:p w:rsidR="00CB6257" w:rsidRPr="00E63280" w:rsidRDefault="00CB6257"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7.2 Métaux d'apport pour soudo-brasage.</w:t>
      </w:r>
    </w:p>
    <w:p w:rsidR="00CB6257" w:rsidRPr="00E63280" w:rsidRDefault="00CB6257"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7.3 Flux et enrobages pour le soudo-brasage.</w:t>
      </w:r>
    </w:p>
    <w:p w:rsidR="00CB6257" w:rsidRPr="00E63280" w:rsidRDefault="00CB6257"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7.4 Particularités en fonction du métal de base :</w:t>
      </w:r>
    </w:p>
    <w:p w:rsidR="00CB6257" w:rsidRPr="00E63280" w:rsidRDefault="00CB6257"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-Aciers au carbone.</w:t>
      </w:r>
    </w:p>
    <w:p w:rsidR="00CB6257" w:rsidRPr="00E63280" w:rsidRDefault="00CB6257"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-Aciers inoxydables.</w:t>
      </w:r>
    </w:p>
    <w:p w:rsidR="00CB6257" w:rsidRPr="00E63280" w:rsidRDefault="00CB6257"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-Tôle galvanisée.</w:t>
      </w:r>
    </w:p>
    <w:p w:rsidR="00CB6257" w:rsidRPr="00E63280" w:rsidRDefault="00CB6257"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-Fontes de moulage.</w:t>
      </w:r>
    </w:p>
    <w:p w:rsidR="00CB6257" w:rsidRPr="00E63280" w:rsidRDefault="00CB6257"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-Fontes malléables.</w:t>
      </w:r>
    </w:p>
    <w:p w:rsidR="00CB6257" w:rsidRPr="00E63280" w:rsidRDefault="00CB6257"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-Cuivre.</w:t>
      </w:r>
    </w:p>
    <w:p w:rsidR="00CB6257" w:rsidRPr="00E63280" w:rsidRDefault="00CB6257"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-Laitons et bronzes.</w:t>
      </w:r>
    </w:p>
    <w:p w:rsidR="00CB6257" w:rsidRPr="00E63280" w:rsidRDefault="00CB6257"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-Nickel et alliages.</w:t>
      </w:r>
    </w:p>
    <w:p w:rsidR="00CB6257" w:rsidRPr="00E63280" w:rsidRDefault="00CB6257" w:rsidP="00E63280">
      <w:pPr>
        <w:spacing w:line="276" w:lineRule="auto"/>
        <w:ind w:left="720"/>
        <w:jc w:val="both"/>
        <w:rPr>
          <w:rFonts w:asciiTheme="minorBidi" w:hAnsiTheme="minorBidi"/>
          <w:sz w:val="24"/>
          <w:szCs w:val="24"/>
          <w:lang w:val="fr-FR" w:eastAsia="fr-FR"/>
        </w:rPr>
      </w:pPr>
      <w:r w:rsidRPr="00E63280">
        <w:rPr>
          <w:rFonts w:asciiTheme="minorBidi" w:hAnsiTheme="minorBidi"/>
          <w:sz w:val="24"/>
          <w:szCs w:val="24"/>
          <w:lang w:val="fr-FR" w:eastAsia="fr-FR"/>
        </w:rPr>
        <w:t>-Aluminium et alliages.</w:t>
      </w:r>
    </w:p>
    <w:p w:rsidR="00CB6257" w:rsidRPr="00E63280" w:rsidRDefault="00CB6257"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7.5 Mesures d'hygiène à observer.</w:t>
      </w:r>
    </w:p>
    <w:p w:rsidR="00CB6257" w:rsidRPr="00E63280" w:rsidRDefault="00CB6257"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7.6 Exécution d'une opération de soudo-brasage.</w:t>
      </w:r>
    </w:p>
    <w:p w:rsidR="006A7214" w:rsidRPr="00E63280" w:rsidRDefault="006A7214" w:rsidP="00E63280">
      <w:pPr>
        <w:spacing w:line="276" w:lineRule="auto"/>
        <w:jc w:val="both"/>
        <w:rPr>
          <w:rFonts w:asciiTheme="minorBidi" w:hAnsiTheme="minorBidi"/>
          <w:sz w:val="24"/>
          <w:szCs w:val="24"/>
          <w:lang w:val="fr-FR" w:eastAsia="fr-FR"/>
        </w:rPr>
      </w:pPr>
      <w:r w:rsidRPr="00E63280">
        <w:rPr>
          <w:rFonts w:asciiTheme="minorBidi" w:hAnsiTheme="minorBidi"/>
          <w:sz w:val="24"/>
          <w:szCs w:val="24"/>
          <w:lang w:val="fr-FR" w:eastAsia="fr-FR"/>
        </w:rPr>
        <w:t>7.7 Mesures de sécurité.</w:t>
      </w:r>
    </w:p>
    <w:p w:rsidR="006A7214" w:rsidRPr="00E63280" w:rsidRDefault="006A7214" w:rsidP="00E63280">
      <w:pPr>
        <w:spacing w:line="276" w:lineRule="auto"/>
        <w:jc w:val="both"/>
        <w:rPr>
          <w:rFonts w:asciiTheme="minorBidi" w:hAnsiTheme="minorBidi"/>
          <w:sz w:val="24"/>
          <w:szCs w:val="24"/>
          <w:lang w:val="fr-FR" w:eastAsia="fr-FR"/>
        </w:rPr>
      </w:pPr>
    </w:p>
    <w:sectPr w:rsidR="006A7214" w:rsidRPr="00E63280" w:rsidSect="009733CD">
      <w:headerReference w:type="even" r:id="rId9"/>
      <w:headerReference w:type="default" r:id="rId10"/>
      <w:footerReference w:type="even" r:id="rId11"/>
      <w:footerReference w:type="default" r:id="rId12"/>
      <w:footerReference w:type="first" r:id="rId13"/>
      <w:pgSz w:w="12240" w:h="15840"/>
      <w:pgMar w:top="810" w:right="900" w:bottom="990" w:left="1440" w:header="720" w:footer="2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F70" w:rsidRDefault="00990F70" w:rsidP="00EC4764">
      <w:r>
        <w:separator/>
      </w:r>
    </w:p>
  </w:endnote>
  <w:endnote w:type="continuationSeparator" w:id="0">
    <w:p w:rsidR="00990F70" w:rsidRDefault="00990F70" w:rsidP="00EC4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Schoolbook">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840" w:rsidRDefault="00E50840">
    <w:pPr>
      <w:pStyle w:val="Headerorfooter1"/>
      <w:framePr w:h="202" w:wrap="none" w:vAnchor="text" w:hAnchor="margin" w:x="4404" w:y="512"/>
      <w:rPr>
        <w:rFonts w:ascii="Arial Unicode MS" w:hAnsi="Arial Unicode MS" w:cs="Arial Unicode MS"/>
      </w:rPr>
    </w:pPr>
    <w:r>
      <w:rPr>
        <w:rStyle w:val="HeaderorfooterCenturySchoolbook1"/>
        <w:lang w:eastAsia="fr-FR"/>
      </w:rPr>
      <w:t>-</w:t>
    </w: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Pr="00371CC8">
      <w:rPr>
        <w:rStyle w:val="HeaderorfooterCenturySchoolbook1"/>
        <w:noProof/>
        <w:lang w:eastAsia="fr-FR"/>
      </w:rPr>
      <w:t>28</w:t>
    </w:r>
    <w:r>
      <w:rPr>
        <w:rFonts w:ascii="Arial Unicode MS" w:hAnsi="Arial Unicode MS" w:cs="Arial Unicode MS"/>
      </w:rPr>
      <w:fldChar w:fldCharType="end"/>
    </w:r>
    <w:r>
      <w:rPr>
        <w:rStyle w:val="HeaderorfooterCenturySchoolbook1"/>
        <w:lang w:eastAsia="fr-FR"/>
      </w:rPr>
      <w:t>-</w:t>
    </w:r>
  </w:p>
  <w:p w:rsidR="00E50840" w:rsidRDefault="00E50840">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2953200"/>
      <w:docPartObj>
        <w:docPartGallery w:val="Page Numbers (Bottom of Page)"/>
        <w:docPartUnique/>
      </w:docPartObj>
    </w:sdtPr>
    <w:sdtEndPr/>
    <w:sdtContent>
      <w:p w:rsidR="00E63280" w:rsidRDefault="00E63280">
        <w:pPr>
          <w:pStyle w:val="Footer"/>
          <w:jc w:val="center"/>
        </w:pPr>
        <w:r>
          <w:fldChar w:fldCharType="begin"/>
        </w:r>
        <w:r>
          <w:instrText xml:space="preserve"> PAGE   \* MERGEFORMAT </w:instrText>
        </w:r>
        <w:r>
          <w:fldChar w:fldCharType="separate"/>
        </w:r>
        <w:r w:rsidR="00F33C89">
          <w:rPr>
            <w:noProof/>
          </w:rPr>
          <w:t>1</w:t>
        </w:r>
        <w:r>
          <w:rPr>
            <w:noProof/>
          </w:rPr>
          <w:fldChar w:fldCharType="end"/>
        </w:r>
      </w:p>
    </w:sdtContent>
  </w:sdt>
  <w:p w:rsidR="00E50840" w:rsidRDefault="00E508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840" w:rsidRDefault="00E50840">
    <w:pPr>
      <w:pStyle w:val="Headerorfooter1"/>
      <w:framePr w:h="202" w:wrap="none" w:vAnchor="text" w:hAnchor="margin" w:x="4404" w:y="1254"/>
      <w:rPr>
        <w:rFonts w:ascii="Arial Unicode MS" w:hAnsi="Arial Unicode MS" w:cs="Arial Unicode MS"/>
      </w:rPr>
    </w:pPr>
    <w:r>
      <w:rPr>
        <w:rStyle w:val="HeaderorfooterCenturySchoolbook1"/>
        <w:lang w:eastAsia="fr-FR"/>
      </w:rPr>
      <w:t>-</w:t>
    </w: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Pr="002A6320">
      <w:rPr>
        <w:rStyle w:val="HeaderorfooterCenturySchoolbook1"/>
        <w:noProof/>
        <w:lang w:eastAsia="fr-FR"/>
      </w:rPr>
      <w:t>1</w:t>
    </w:r>
    <w:r>
      <w:rPr>
        <w:rFonts w:ascii="Arial Unicode MS" w:hAnsi="Arial Unicode MS" w:cs="Arial Unicode MS"/>
      </w:rPr>
      <w:fldChar w:fldCharType="end"/>
    </w:r>
    <w:r>
      <w:rPr>
        <w:rStyle w:val="HeaderorfooterCenturySchoolbook1"/>
        <w:lang w:eastAsia="fr-FR"/>
      </w:rPr>
      <w:t>-</w:t>
    </w:r>
  </w:p>
  <w:p w:rsidR="00E50840" w:rsidRDefault="00E50840">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F70" w:rsidRDefault="00990F70" w:rsidP="00EC4764">
      <w:r>
        <w:separator/>
      </w:r>
    </w:p>
  </w:footnote>
  <w:footnote w:type="continuationSeparator" w:id="0">
    <w:p w:rsidR="00990F70" w:rsidRDefault="00990F70" w:rsidP="00EC4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840" w:rsidRDefault="00E50840">
    <w:pPr>
      <w:pStyle w:val="Headerorfooter1"/>
      <w:framePr w:h="306" w:wrap="none" w:vAnchor="text" w:hAnchor="margin" w:x="-6" w:y="-2119"/>
      <w:rPr>
        <w:rFonts w:ascii="Arial Unicode MS" w:hAnsi="Arial Unicode MS" w:cs="Arial Unicode MS"/>
      </w:rPr>
    </w:pPr>
    <w:r>
      <w:rPr>
        <w:rStyle w:val="HeaderorfooterCenturySchoolbook"/>
        <w:lang w:eastAsia="fr-FR"/>
      </w:rPr>
      <w:t>Cours</w:t>
    </w:r>
    <w:r>
      <w:rPr>
        <w:rStyle w:val="HeaderorfooterCenturySchoolbook2"/>
        <w:lang w:eastAsia="fr-FR"/>
      </w:rPr>
      <w:t xml:space="preserve"> : T.P Assemblage</w:t>
    </w:r>
  </w:p>
  <w:p w:rsidR="00E50840" w:rsidRDefault="00E5084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3AE" w:rsidRPr="006763AE" w:rsidRDefault="006763AE" w:rsidP="006763AE">
    <w:pPr>
      <w:pStyle w:val="Header"/>
      <w:rPr>
        <w:rFonts w:asciiTheme="minorBidi" w:hAnsiTheme="minorBidi"/>
        <w:lang w:val="fr-FR"/>
      </w:rPr>
    </w:pPr>
    <w:r w:rsidRPr="006763AE">
      <w:rPr>
        <w:rFonts w:asciiTheme="minorBidi" w:hAnsiTheme="minorBidi"/>
        <w:lang w:val="fr-FR"/>
      </w:rPr>
      <w:t>BT</w:t>
    </w:r>
    <w:r>
      <w:rPr>
        <w:rFonts w:asciiTheme="minorBidi" w:hAnsiTheme="minorBidi"/>
        <w:lang w:val="fr-FR"/>
      </w:rPr>
      <w:t>1</w:t>
    </w:r>
    <w:r w:rsidRPr="006763AE">
      <w:rPr>
        <w:rFonts w:asciiTheme="minorBidi" w:hAnsiTheme="minorBidi"/>
        <w:lang w:val="fr-FR"/>
      </w:rPr>
      <w:t xml:space="preserve"> Mécanique automobile </w:t>
    </w:r>
    <w:r w:rsidRPr="006763AE">
      <w:rPr>
        <w:rFonts w:asciiTheme="minorBidi" w:hAnsiTheme="minorBidi"/>
        <w:lang w:val="fr-FR"/>
      </w:rPr>
      <w:tab/>
    </w:r>
    <w:r w:rsidRPr="006763AE">
      <w:rPr>
        <w:rFonts w:asciiTheme="minorBidi" w:hAnsiTheme="minorBidi"/>
        <w:lang w:val="fr-FR"/>
      </w:rPr>
      <w:tab/>
      <w:t xml:space="preserve">Matière: </w:t>
    </w:r>
    <w:r>
      <w:rPr>
        <w:rFonts w:asciiTheme="minorBidi" w:hAnsiTheme="minorBidi"/>
        <w:lang w:val="fr-FR"/>
      </w:rPr>
      <w:t xml:space="preserve">Tôlerie </w:t>
    </w:r>
    <w:r w:rsidRPr="006763AE">
      <w:rPr>
        <w:rFonts w:asciiTheme="minorBidi" w:hAnsiTheme="minorBidi"/>
        <w:lang w:val="fr-FR"/>
      </w:rPr>
      <w:t>- Soudage (60 h)</w:t>
    </w:r>
  </w:p>
  <w:p w:rsidR="00E50840" w:rsidRPr="006763AE" w:rsidRDefault="00E50840">
    <w:pPr>
      <w:pStyle w:val="Header"/>
      <w:pBdr>
        <w:between w:val="single" w:sz="4" w:space="1" w:color="4F81BD" w:themeColor="accent1"/>
      </w:pBdr>
      <w:spacing w:line="276" w:lineRule="auto"/>
      <w:jc w:val="center"/>
      <w:rPr>
        <w:sz w:val="10"/>
        <w:szCs w:val="1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hybridMultilevel"/>
    <w:tmpl w:val="E2BAAFC6"/>
    <w:lvl w:ilvl="0" w:tplc="000F429B">
      <w:start w:val="1"/>
      <w:numFmt w:val="bullet"/>
      <w:lvlText w:val="-"/>
      <w:lvlJc w:val="left"/>
      <w:rPr>
        <w:sz w:val="24"/>
        <w:szCs w:val="24"/>
      </w:rPr>
    </w:lvl>
    <w:lvl w:ilvl="1" w:tplc="000F429C">
      <w:start w:val="1"/>
      <w:numFmt w:val="bullet"/>
      <w:lvlText w:val="-"/>
      <w:lvlJc w:val="left"/>
      <w:rPr>
        <w:sz w:val="24"/>
        <w:szCs w:val="24"/>
      </w:rPr>
    </w:lvl>
    <w:lvl w:ilvl="2" w:tplc="000F429D">
      <w:start w:val="1"/>
      <w:numFmt w:val="bullet"/>
      <w:lvlText w:val="-"/>
      <w:lvlJc w:val="left"/>
      <w:rPr>
        <w:sz w:val="24"/>
        <w:szCs w:val="24"/>
      </w:rPr>
    </w:lvl>
    <w:lvl w:ilvl="3" w:tplc="000F429E">
      <w:start w:val="1"/>
      <w:numFmt w:val="bullet"/>
      <w:lvlText w:val="-"/>
      <w:lvlJc w:val="left"/>
      <w:rPr>
        <w:sz w:val="24"/>
        <w:szCs w:val="24"/>
      </w:rPr>
    </w:lvl>
    <w:lvl w:ilvl="4" w:tplc="000F429F">
      <w:start w:val="1"/>
      <w:numFmt w:val="bullet"/>
      <w:lvlText w:val="-"/>
      <w:lvlJc w:val="left"/>
      <w:rPr>
        <w:sz w:val="24"/>
        <w:szCs w:val="24"/>
      </w:rPr>
    </w:lvl>
    <w:lvl w:ilvl="5" w:tplc="000F42A0">
      <w:start w:val="1"/>
      <w:numFmt w:val="bullet"/>
      <w:lvlText w:val="-"/>
      <w:lvlJc w:val="left"/>
      <w:rPr>
        <w:sz w:val="24"/>
        <w:szCs w:val="24"/>
      </w:rPr>
    </w:lvl>
    <w:lvl w:ilvl="6" w:tplc="000F42A1">
      <w:start w:val="1"/>
      <w:numFmt w:val="bullet"/>
      <w:lvlText w:val="-"/>
      <w:lvlJc w:val="left"/>
      <w:rPr>
        <w:sz w:val="24"/>
        <w:szCs w:val="24"/>
      </w:rPr>
    </w:lvl>
    <w:lvl w:ilvl="7" w:tplc="000F42A2">
      <w:start w:val="1"/>
      <w:numFmt w:val="bullet"/>
      <w:lvlText w:val="-"/>
      <w:lvlJc w:val="left"/>
      <w:rPr>
        <w:sz w:val="24"/>
        <w:szCs w:val="24"/>
      </w:rPr>
    </w:lvl>
    <w:lvl w:ilvl="8" w:tplc="000F42A3">
      <w:start w:val="1"/>
      <w:numFmt w:val="bullet"/>
      <w:lvlText w:val="-"/>
      <w:lvlJc w:val="left"/>
      <w:rPr>
        <w:sz w:val="24"/>
        <w:szCs w:val="24"/>
      </w:rPr>
    </w:lvl>
  </w:abstractNum>
  <w:abstractNum w:abstractNumId="1">
    <w:nsid w:val="00000097"/>
    <w:multiLevelType w:val="hybridMultilevel"/>
    <w:tmpl w:val="00000096"/>
    <w:lvl w:ilvl="0" w:tplc="000F44E4">
      <w:start w:val="1"/>
      <w:numFmt w:val="bullet"/>
      <w:lvlText w:val="*"/>
      <w:lvlJc w:val="left"/>
      <w:rPr>
        <w:sz w:val="24"/>
        <w:szCs w:val="24"/>
      </w:rPr>
    </w:lvl>
    <w:lvl w:ilvl="1" w:tplc="000F44E5">
      <w:start w:val="1"/>
      <w:numFmt w:val="bullet"/>
      <w:lvlText w:val="*"/>
      <w:lvlJc w:val="left"/>
      <w:rPr>
        <w:sz w:val="24"/>
        <w:szCs w:val="24"/>
      </w:rPr>
    </w:lvl>
    <w:lvl w:ilvl="2" w:tplc="000F44E6">
      <w:start w:val="1"/>
      <w:numFmt w:val="bullet"/>
      <w:lvlText w:val="*"/>
      <w:lvlJc w:val="left"/>
      <w:rPr>
        <w:sz w:val="24"/>
        <w:szCs w:val="24"/>
      </w:rPr>
    </w:lvl>
    <w:lvl w:ilvl="3" w:tplc="000F44E7">
      <w:start w:val="1"/>
      <w:numFmt w:val="bullet"/>
      <w:lvlText w:val="*"/>
      <w:lvlJc w:val="left"/>
      <w:rPr>
        <w:sz w:val="24"/>
        <w:szCs w:val="24"/>
      </w:rPr>
    </w:lvl>
    <w:lvl w:ilvl="4" w:tplc="000F44E8">
      <w:start w:val="1"/>
      <w:numFmt w:val="bullet"/>
      <w:lvlText w:val="*"/>
      <w:lvlJc w:val="left"/>
      <w:rPr>
        <w:sz w:val="24"/>
        <w:szCs w:val="24"/>
      </w:rPr>
    </w:lvl>
    <w:lvl w:ilvl="5" w:tplc="000F44E9">
      <w:start w:val="1"/>
      <w:numFmt w:val="bullet"/>
      <w:lvlText w:val="*"/>
      <w:lvlJc w:val="left"/>
      <w:rPr>
        <w:sz w:val="24"/>
        <w:szCs w:val="24"/>
      </w:rPr>
    </w:lvl>
    <w:lvl w:ilvl="6" w:tplc="000F44EA">
      <w:start w:val="1"/>
      <w:numFmt w:val="bullet"/>
      <w:lvlText w:val="*"/>
      <w:lvlJc w:val="left"/>
      <w:rPr>
        <w:sz w:val="24"/>
        <w:szCs w:val="24"/>
      </w:rPr>
    </w:lvl>
    <w:lvl w:ilvl="7" w:tplc="000F44EB">
      <w:start w:val="1"/>
      <w:numFmt w:val="bullet"/>
      <w:lvlText w:val="*"/>
      <w:lvlJc w:val="left"/>
      <w:rPr>
        <w:sz w:val="24"/>
        <w:szCs w:val="24"/>
      </w:rPr>
    </w:lvl>
    <w:lvl w:ilvl="8" w:tplc="000F44EC">
      <w:start w:val="1"/>
      <w:numFmt w:val="bullet"/>
      <w:lvlText w:val="*"/>
      <w:lvlJc w:val="left"/>
      <w:rPr>
        <w:sz w:val="24"/>
        <w:szCs w:val="24"/>
      </w:rPr>
    </w:lvl>
  </w:abstractNum>
  <w:abstractNum w:abstractNumId="2">
    <w:nsid w:val="04597E5B"/>
    <w:multiLevelType w:val="hybridMultilevel"/>
    <w:tmpl w:val="70DAE55E"/>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06633A86"/>
    <w:multiLevelType w:val="hybridMultilevel"/>
    <w:tmpl w:val="C43820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7A44851"/>
    <w:multiLevelType w:val="hybridMultilevel"/>
    <w:tmpl w:val="07AE11A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B2C427C"/>
    <w:multiLevelType w:val="hybridMultilevel"/>
    <w:tmpl w:val="DC3802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C0B2D82"/>
    <w:multiLevelType w:val="hybridMultilevel"/>
    <w:tmpl w:val="1FC2D2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DF16CE1"/>
    <w:multiLevelType w:val="hybridMultilevel"/>
    <w:tmpl w:val="8A1829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F9D73CA"/>
    <w:multiLevelType w:val="hybridMultilevel"/>
    <w:tmpl w:val="A6D25B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21E74407"/>
    <w:multiLevelType w:val="hybridMultilevel"/>
    <w:tmpl w:val="F7B8E7F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76925D2"/>
    <w:multiLevelType w:val="hybridMultilevel"/>
    <w:tmpl w:val="5E94F1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306A0B39"/>
    <w:multiLevelType w:val="hybridMultilevel"/>
    <w:tmpl w:val="5C4C47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24A6FF8"/>
    <w:multiLevelType w:val="hybridMultilevel"/>
    <w:tmpl w:val="B336D4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8874A11"/>
    <w:multiLevelType w:val="multilevel"/>
    <w:tmpl w:val="646E2F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A55212C"/>
    <w:multiLevelType w:val="hybridMultilevel"/>
    <w:tmpl w:val="8B7C95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43112364"/>
    <w:multiLevelType w:val="hybridMultilevel"/>
    <w:tmpl w:val="E6D415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4BD61C6B"/>
    <w:multiLevelType w:val="hybridMultilevel"/>
    <w:tmpl w:val="E3EA15B4"/>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nsid w:val="59101491"/>
    <w:multiLevelType w:val="hybridMultilevel"/>
    <w:tmpl w:val="7A1E3E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593917AD"/>
    <w:multiLevelType w:val="hybridMultilevel"/>
    <w:tmpl w:val="FD3CB2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59A00D1C"/>
    <w:multiLevelType w:val="hybridMultilevel"/>
    <w:tmpl w:val="18EC72A8"/>
    <w:lvl w:ilvl="0" w:tplc="04090003">
      <w:start w:val="1"/>
      <w:numFmt w:val="bullet"/>
      <w:lvlText w:val="o"/>
      <w:lvlJc w:val="left"/>
      <w:pPr>
        <w:ind w:left="1960" w:hanging="360"/>
      </w:pPr>
      <w:rPr>
        <w:rFonts w:ascii="Courier New" w:hAnsi="Courier New" w:cs="Courier New" w:hint="default"/>
      </w:rPr>
    </w:lvl>
    <w:lvl w:ilvl="1" w:tplc="04090003" w:tentative="1">
      <w:start w:val="1"/>
      <w:numFmt w:val="bullet"/>
      <w:lvlText w:val="o"/>
      <w:lvlJc w:val="left"/>
      <w:pPr>
        <w:ind w:left="2680" w:hanging="360"/>
      </w:pPr>
      <w:rPr>
        <w:rFonts w:ascii="Courier New" w:hAnsi="Courier New" w:cs="Courier New" w:hint="default"/>
      </w:rPr>
    </w:lvl>
    <w:lvl w:ilvl="2" w:tplc="04090005" w:tentative="1">
      <w:start w:val="1"/>
      <w:numFmt w:val="bullet"/>
      <w:lvlText w:val=""/>
      <w:lvlJc w:val="left"/>
      <w:pPr>
        <w:ind w:left="3400" w:hanging="360"/>
      </w:pPr>
      <w:rPr>
        <w:rFonts w:ascii="Wingdings" w:hAnsi="Wingdings" w:hint="default"/>
      </w:rPr>
    </w:lvl>
    <w:lvl w:ilvl="3" w:tplc="04090001" w:tentative="1">
      <w:start w:val="1"/>
      <w:numFmt w:val="bullet"/>
      <w:lvlText w:val=""/>
      <w:lvlJc w:val="left"/>
      <w:pPr>
        <w:ind w:left="4120" w:hanging="360"/>
      </w:pPr>
      <w:rPr>
        <w:rFonts w:ascii="Symbol" w:hAnsi="Symbol" w:hint="default"/>
      </w:rPr>
    </w:lvl>
    <w:lvl w:ilvl="4" w:tplc="04090003" w:tentative="1">
      <w:start w:val="1"/>
      <w:numFmt w:val="bullet"/>
      <w:lvlText w:val="o"/>
      <w:lvlJc w:val="left"/>
      <w:pPr>
        <w:ind w:left="4840" w:hanging="360"/>
      </w:pPr>
      <w:rPr>
        <w:rFonts w:ascii="Courier New" w:hAnsi="Courier New" w:cs="Courier New" w:hint="default"/>
      </w:rPr>
    </w:lvl>
    <w:lvl w:ilvl="5" w:tplc="04090005" w:tentative="1">
      <w:start w:val="1"/>
      <w:numFmt w:val="bullet"/>
      <w:lvlText w:val=""/>
      <w:lvlJc w:val="left"/>
      <w:pPr>
        <w:ind w:left="5560" w:hanging="360"/>
      </w:pPr>
      <w:rPr>
        <w:rFonts w:ascii="Wingdings" w:hAnsi="Wingdings" w:hint="default"/>
      </w:rPr>
    </w:lvl>
    <w:lvl w:ilvl="6" w:tplc="04090001" w:tentative="1">
      <w:start w:val="1"/>
      <w:numFmt w:val="bullet"/>
      <w:lvlText w:val=""/>
      <w:lvlJc w:val="left"/>
      <w:pPr>
        <w:ind w:left="6280" w:hanging="360"/>
      </w:pPr>
      <w:rPr>
        <w:rFonts w:ascii="Symbol" w:hAnsi="Symbol" w:hint="default"/>
      </w:rPr>
    </w:lvl>
    <w:lvl w:ilvl="7" w:tplc="04090003" w:tentative="1">
      <w:start w:val="1"/>
      <w:numFmt w:val="bullet"/>
      <w:lvlText w:val="o"/>
      <w:lvlJc w:val="left"/>
      <w:pPr>
        <w:ind w:left="7000" w:hanging="360"/>
      </w:pPr>
      <w:rPr>
        <w:rFonts w:ascii="Courier New" w:hAnsi="Courier New" w:cs="Courier New" w:hint="default"/>
      </w:rPr>
    </w:lvl>
    <w:lvl w:ilvl="8" w:tplc="04090005" w:tentative="1">
      <w:start w:val="1"/>
      <w:numFmt w:val="bullet"/>
      <w:lvlText w:val=""/>
      <w:lvlJc w:val="left"/>
      <w:pPr>
        <w:ind w:left="7720" w:hanging="360"/>
      </w:pPr>
      <w:rPr>
        <w:rFonts w:ascii="Wingdings" w:hAnsi="Wingdings" w:hint="default"/>
      </w:rPr>
    </w:lvl>
  </w:abstractNum>
  <w:abstractNum w:abstractNumId="20">
    <w:nsid w:val="66C00EC6"/>
    <w:multiLevelType w:val="hybridMultilevel"/>
    <w:tmpl w:val="DFAC7B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70B05DC9"/>
    <w:multiLevelType w:val="hybridMultilevel"/>
    <w:tmpl w:val="48EABD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737C3610"/>
    <w:multiLevelType w:val="hybridMultilevel"/>
    <w:tmpl w:val="98CC4C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6520881"/>
    <w:multiLevelType w:val="hybridMultilevel"/>
    <w:tmpl w:val="CF7C5E14"/>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
    <w:nsid w:val="7B2A56CB"/>
    <w:multiLevelType w:val="hybridMultilevel"/>
    <w:tmpl w:val="D01C53A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19"/>
  </w:num>
  <w:num w:numId="4">
    <w:abstractNumId w:val="4"/>
  </w:num>
  <w:num w:numId="5">
    <w:abstractNumId w:val="22"/>
  </w:num>
  <w:num w:numId="6">
    <w:abstractNumId w:val="12"/>
  </w:num>
  <w:num w:numId="7">
    <w:abstractNumId w:val="21"/>
  </w:num>
  <w:num w:numId="8">
    <w:abstractNumId w:val="18"/>
  </w:num>
  <w:num w:numId="9">
    <w:abstractNumId w:val="8"/>
  </w:num>
  <w:num w:numId="10">
    <w:abstractNumId w:val="23"/>
  </w:num>
  <w:num w:numId="11">
    <w:abstractNumId w:val="9"/>
  </w:num>
  <w:num w:numId="12">
    <w:abstractNumId w:val="3"/>
  </w:num>
  <w:num w:numId="13">
    <w:abstractNumId w:val="2"/>
  </w:num>
  <w:num w:numId="14">
    <w:abstractNumId w:val="5"/>
  </w:num>
  <w:num w:numId="15">
    <w:abstractNumId w:val="24"/>
  </w:num>
  <w:num w:numId="16">
    <w:abstractNumId w:val="14"/>
  </w:num>
  <w:num w:numId="17">
    <w:abstractNumId w:val="16"/>
  </w:num>
  <w:num w:numId="18">
    <w:abstractNumId w:val="13"/>
  </w:num>
  <w:num w:numId="19">
    <w:abstractNumId w:val="15"/>
  </w:num>
  <w:num w:numId="20">
    <w:abstractNumId w:val="10"/>
  </w:num>
  <w:num w:numId="21">
    <w:abstractNumId w:val="20"/>
  </w:num>
  <w:num w:numId="22">
    <w:abstractNumId w:val="7"/>
  </w:num>
  <w:num w:numId="23">
    <w:abstractNumId w:val="11"/>
  </w:num>
  <w:num w:numId="24">
    <w:abstractNumId w:val="17"/>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764"/>
    <w:rsid w:val="00005C10"/>
    <w:rsid w:val="0001189D"/>
    <w:rsid w:val="000257C3"/>
    <w:rsid w:val="001D5530"/>
    <w:rsid w:val="00287253"/>
    <w:rsid w:val="002A6320"/>
    <w:rsid w:val="002C1960"/>
    <w:rsid w:val="0031173F"/>
    <w:rsid w:val="003372F0"/>
    <w:rsid w:val="003E02E0"/>
    <w:rsid w:val="004B7DCB"/>
    <w:rsid w:val="004C5B0F"/>
    <w:rsid w:val="004D02CE"/>
    <w:rsid w:val="00537393"/>
    <w:rsid w:val="005F0DE6"/>
    <w:rsid w:val="006763AE"/>
    <w:rsid w:val="006A7214"/>
    <w:rsid w:val="006D5F74"/>
    <w:rsid w:val="00746168"/>
    <w:rsid w:val="00755F33"/>
    <w:rsid w:val="0076678D"/>
    <w:rsid w:val="00796482"/>
    <w:rsid w:val="00831C13"/>
    <w:rsid w:val="009661F4"/>
    <w:rsid w:val="009733CD"/>
    <w:rsid w:val="00990F70"/>
    <w:rsid w:val="0099779D"/>
    <w:rsid w:val="00A215E0"/>
    <w:rsid w:val="00A2730D"/>
    <w:rsid w:val="00A87499"/>
    <w:rsid w:val="00A96535"/>
    <w:rsid w:val="00AA7390"/>
    <w:rsid w:val="00AB7377"/>
    <w:rsid w:val="00AF1ECD"/>
    <w:rsid w:val="00B01162"/>
    <w:rsid w:val="00B51E63"/>
    <w:rsid w:val="00B631CF"/>
    <w:rsid w:val="00BB4CEB"/>
    <w:rsid w:val="00BF5245"/>
    <w:rsid w:val="00C76F08"/>
    <w:rsid w:val="00C828AA"/>
    <w:rsid w:val="00CB6257"/>
    <w:rsid w:val="00CD4081"/>
    <w:rsid w:val="00D15C7B"/>
    <w:rsid w:val="00D15EA5"/>
    <w:rsid w:val="00D16807"/>
    <w:rsid w:val="00E50840"/>
    <w:rsid w:val="00E63280"/>
    <w:rsid w:val="00EC4764"/>
    <w:rsid w:val="00EE722A"/>
    <w:rsid w:val="00F33C89"/>
    <w:rsid w:val="00F421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CenturySchoolbook2">
    <w:name w:val="Header or footer + Century Schoolbook2"/>
    <w:aliases w:val="13 pt1,Bold3"/>
    <w:basedOn w:val="DefaultParagraphFont"/>
    <w:uiPriority w:val="99"/>
    <w:rsid w:val="00EC4764"/>
    <w:rPr>
      <w:rFonts w:ascii="Century Schoolbook" w:hAnsi="Century Schoolbook" w:cs="Century Schoolbook"/>
      <w:b/>
      <w:bCs/>
      <w:sz w:val="26"/>
      <w:szCs w:val="26"/>
    </w:rPr>
  </w:style>
  <w:style w:type="character" w:customStyle="1" w:styleId="Bodytext10">
    <w:name w:val="Body text (10)"/>
    <w:basedOn w:val="DefaultParagraphFont"/>
    <w:link w:val="Bodytext101"/>
    <w:uiPriority w:val="99"/>
    <w:rsid w:val="00EC4764"/>
    <w:rPr>
      <w:rFonts w:ascii="Century Schoolbook" w:hAnsi="Century Schoolbook" w:cs="Century Schoolbook"/>
      <w:b/>
      <w:bCs/>
      <w:sz w:val="24"/>
      <w:szCs w:val="24"/>
      <w:shd w:val="clear" w:color="auto" w:fill="FFFFFF"/>
    </w:rPr>
  </w:style>
  <w:style w:type="paragraph" w:customStyle="1" w:styleId="Bodytext101">
    <w:name w:val="Body text (10)1"/>
    <w:basedOn w:val="Normal"/>
    <w:link w:val="Bodytext10"/>
    <w:uiPriority w:val="99"/>
    <w:rsid w:val="00EC4764"/>
    <w:pPr>
      <w:shd w:val="clear" w:color="auto" w:fill="FFFFFF"/>
      <w:spacing w:line="554" w:lineRule="exact"/>
      <w:jc w:val="right"/>
    </w:pPr>
    <w:rPr>
      <w:rFonts w:ascii="Century Schoolbook" w:hAnsi="Century Schoolbook" w:cs="Century Schoolbook"/>
      <w:b/>
      <w:bCs/>
      <w:sz w:val="24"/>
      <w:szCs w:val="24"/>
    </w:rPr>
  </w:style>
  <w:style w:type="character" w:customStyle="1" w:styleId="BodyText1">
    <w:name w:val="Body Text1"/>
    <w:basedOn w:val="DefaultParagraphFont"/>
    <w:link w:val="Bodytext11"/>
    <w:uiPriority w:val="99"/>
    <w:rsid w:val="00EC4764"/>
    <w:rPr>
      <w:rFonts w:ascii="Century Schoolbook" w:hAnsi="Century Schoolbook" w:cs="Century Schoolbook"/>
      <w:sz w:val="24"/>
      <w:szCs w:val="24"/>
      <w:shd w:val="clear" w:color="auto" w:fill="FFFFFF"/>
    </w:rPr>
  </w:style>
  <w:style w:type="paragraph" w:customStyle="1" w:styleId="Bodytext11">
    <w:name w:val="Body text1"/>
    <w:basedOn w:val="Normal"/>
    <w:link w:val="BodyText1"/>
    <w:uiPriority w:val="99"/>
    <w:rsid w:val="00EC4764"/>
    <w:pPr>
      <w:shd w:val="clear" w:color="auto" w:fill="FFFFFF"/>
      <w:spacing w:before="840" w:after="300" w:line="240" w:lineRule="atLeast"/>
    </w:pPr>
    <w:rPr>
      <w:rFonts w:ascii="Century Schoolbook" w:hAnsi="Century Schoolbook" w:cs="Century Schoolbook"/>
      <w:sz w:val="24"/>
      <w:szCs w:val="24"/>
    </w:rPr>
  </w:style>
  <w:style w:type="paragraph" w:styleId="Header">
    <w:name w:val="header"/>
    <w:basedOn w:val="Normal"/>
    <w:link w:val="HeaderChar"/>
    <w:uiPriority w:val="99"/>
    <w:unhideWhenUsed/>
    <w:rsid w:val="00EC4764"/>
    <w:pPr>
      <w:tabs>
        <w:tab w:val="center" w:pos="4680"/>
        <w:tab w:val="right" w:pos="9360"/>
      </w:tabs>
    </w:pPr>
  </w:style>
  <w:style w:type="character" w:customStyle="1" w:styleId="HeaderChar">
    <w:name w:val="Header Char"/>
    <w:basedOn w:val="DefaultParagraphFont"/>
    <w:link w:val="Header"/>
    <w:uiPriority w:val="99"/>
    <w:rsid w:val="00EC4764"/>
  </w:style>
  <w:style w:type="paragraph" w:styleId="Footer">
    <w:name w:val="footer"/>
    <w:basedOn w:val="Normal"/>
    <w:link w:val="FooterChar"/>
    <w:uiPriority w:val="99"/>
    <w:unhideWhenUsed/>
    <w:rsid w:val="00EC4764"/>
    <w:pPr>
      <w:tabs>
        <w:tab w:val="center" w:pos="4680"/>
        <w:tab w:val="right" w:pos="9360"/>
      </w:tabs>
    </w:pPr>
  </w:style>
  <w:style w:type="character" w:customStyle="1" w:styleId="FooterChar">
    <w:name w:val="Footer Char"/>
    <w:basedOn w:val="DefaultParagraphFont"/>
    <w:link w:val="Footer"/>
    <w:uiPriority w:val="99"/>
    <w:rsid w:val="00EC4764"/>
  </w:style>
  <w:style w:type="character" w:customStyle="1" w:styleId="Heading35Bold">
    <w:name w:val="Heading #3 (5) + Bold"/>
    <w:basedOn w:val="DefaultParagraphFont"/>
    <w:uiPriority w:val="99"/>
    <w:rsid w:val="00BB4CEB"/>
    <w:rPr>
      <w:rFonts w:ascii="Century Schoolbook" w:hAnsi="Century Schoolbook" w:cs="Century Schoolbook"/>
      <w:b/>
      <w:bCs/>
      <w:sz w:val="24"/>
      <w:szCs w:val="24"/>
    </w:rPr>
  </w:style>
  <w:style w:type="character" w:customStyle="1" w:styleId="Headerorfooter">
    <w:name w:val="Header or footer"/>
    <w:basedOn w:val="DefaultParagraphFont"/>
    <w:link w:val="Headerorfooter1"/>
    <w:uiPriority w:val="99"/>
    <w:rsid w:val="002A6320"/>
    <w:rPr>
      <w:rFonts w:ascii="Times New Roman" w:hAnsi="Times New Roman" w:cs="Times New Roman"/>
      <w:sz w:val="20"/>
      <w:szCs w:val="20"/>
      <w:shd w:val="clear" w:color="auto" w:fill="FFFFFF"/>
    </w:rPr>
  </w:style>
  <w:style w:type="character" w:customStyle="1" w:styleId="HeaderorfooterCenturySchoolbook">
    <w:name w:val="Header or footer + Century Schoolbook"/>
    <w:aliases w:val="13 pt,Bold"/>
    <w:basedOn w:val="Headerorfooter"/>
    <w:uiPriority w:val="99"/>
    <w:rsid w:val="002A6320"/>
    <w:rPr>
      <w:rFonts w:ascii="Century Schoolbook" w:hAnsi="Century Schoolbook" w:cs="Century Schoolbook"/>
      <w:b/>
      <w:bCs/>
      <w:sz w:val="26"/>
      <w:szCs w:val="26"/>
      <w:u w:val="single"/>
      <w:shd w:val="clear" w:color="auto" w:fill="FFFFFF"/>
    </w:rPr>
  </w:style>
  <w:style w:type="character" w:customStyle="1" w:styleId="HeaderorfooterCenturySchoolbook1">
    <w:name w:val="Header or footer + Century Schoolbook1"/>
    <w:aliases w:val="Bold2"/>
    <w:basedOn w:val="Headerorfooter"/>
    <w:uiPriority w:val="99"/>
    <w:rsid w:val="002A6320"/>
    <w:rPr>
      <w:rFonts w:ascii="Century Schoolbook" w:hAnsi="Century Schoolbook" w:cs="Century Schoolbook"/>
      <w:b/>
      <w:bCs/>
      <w:sz w:val="20"/>
      <w:szCs w:val="20"/>
      <w:shd w:val="clear" w:color="auto" w:fill="FFFFFF"/>
    </w:rPr>
  </w:style>
  <w:style w:type="character" w:customStyle="1" w:styleId="Bodytext14">
    <w:name w:val="Body text (14)"/>
    <w:basedOn w:val="DefaultParagraphFont"/>
    <w:link w:val="Bodytext141"/>
    <w:uiPriority w:val="99"/>
    <w:rsid w:val="002A6320"/>
    <w:rPr>
      <w:rFonts w:ascii="Century Schoolbook" w:hAnsi="Century Schoolbook" w:cs="Century Schoolbook"/>
      <w:b/>
      <w:bCs/>
      <w:shd w:val="clear" w:color="auto" w:fill="FFFFFF"/>
    </w:rPr>
  </w:style>
  <w:style w:type="paragraph" w:customStyle="1" w:styleId="Headerorfooter1">
    <w:name w:val="Header or footer1"/>
    <w:basedOn w:val="Normal"/>
    <w:link w:val="Headerorfooter"/>
    <w:uiPriority w:val="99"/>
    <w:rsid w:val="002A6320"/>
    <w:pPr>
      <w:shd w:val="clear" w:color="auto" w:fill="FFFFFF"/>
    </w:pPr>
    <w:rPr>
      <w:rFonts w:ascii="Times New Roman" w:hAnsi="Times New Roman" w:cs="Times New Roman"/>
      <w:sz w:val="20"/>
      <w:szCs w:val="20"/>
    </w:rPr>
  </w:style>
  <w:style w:type="paragraph" w:customStyle="1" w:styleId="Bodytext141">
    <w:name w:val="Body text (14)1"/>
    <w:basedOn w:val="Normal"/>
    <w:link w:val="Bodytext14"/>
    <w:uiPriority w:val="99"/>
    <w:rsid w:val="002A6320"/>
    <w:pPr>
      <w:shd w:val="clear" w:color="auto" w:fill="FFFFFF"/>
      <w:spacing w:after="240" w:line="266" w:lineRule="exact"/>
    </w:pPr>
    <w:rPr>
      <w:rFonts w:ascii="Century Schoolbook" w:hAnsi="Century Schoolbook" w:cs="Century Schoolbook"/>
      <w:b/>
      <w:bCs/>
    </w:rPr>
  </w:style>
  <w:style w:type="character" w:customStyle="1" w:styleId="Tableofcontents2">
    <w:name w:val="Table of contents (2)"/>
    <w:basedOn w:val="DefaultParagraphFont"/>
    <w:link w:val="Tableofcontents21"/>
    <w:uiPriority w:val="99"/>
    <w:rsid w:val="002A6320"/>
    <w:rPr>
      <w:rFonts w:ascii="Book Antiqua" w:hAnsi="Book Antiqua" w:cs="Book Antiqua"/>
      <w:b/>
      <w:bCs/>
      <w:i/>
      <w:iCs/>
      <w:sz w:val="24"/>
      <w:szCs w:val="24"/>
      <w:shd w:val="clear" w:color="auto" w:fill="FFFFFF"/>
    </w:rPr>
  </w:style>
  <w:style w:type="paragraph" w:customStyle="1" w:styleId="Tableofcontents21">
    <w:name w:val="Table of contents (2)1"/>
    <w:basedOn w:val="Normal"/>
    <w:link w:val="Tableofcontents2"/>
    <w:uiPriority w:val="99"/>
    <w:rsid w:val="002A6320"/>
    <w:pPr>
      <w:shd w:val="clear" w:color="auto" w:fill="FFFFFF"/>
      <w:spacing w:after="1680" w:line="240" w:lineRule="atLeast"/>
      <w:ind w:firstLine="1400"/>
    </w:pPr>
    <w:rPr>
      <w:rFonts w:ascii="Book Antiqua" w:hAnsi="Book Antiqua" w:cs="Book Antiqua"/>
      <w:b/>
      <w:bCs/>
      <w:i/>
      <w:iCs/>
      <w:sz w:val="24"/>
      <w:szCs w:val="24"/>
    </w:rPr>
  </w:style>
  <w:style w:type="character" w:customStyle="1" w:styleId="Heading33">
    <w:name w:val="Heading #3 (3)"/>
    <w:basedOn w:val="DefaultParagraphFont"/>
    <w:link w:val="Heading331"/>
    <w:uiPriority w:val="99"/>
    <w:rsid w:val="00F42116"/>
    <w:rPr>
      <w:rFonts w:ascii="Century Schoolbook" w:hAnsi="Century Schoolbook" w:cs="Century Schoolbook"/>
      <w:b/>
      <w:bCs/>
      <w:sz w:val="24"/>
      <w:szCs w:val="24"/>
      <w:shd w:val="clear" w:color="auto" w:fill="FFFFFF"/>
    </w:rPr>
  </w:style>
  <w:style w:type="paragraph" w:customStyle="1" w:styleId="Heading331">
    <w:name w:val="Heading #3 (3)1"/>
    <w:basedOn w:val="Normal"/>
    <w:link w:val="Heading33"/>
    <w:uiPriority w:val="99"/>
    <w:rsid w:val="00F42116"/>
    <w:pPr>
      <w:shd w:val="clear" w:color="auto" w:fill="FFFFFF"/>
      <w:spacing w:after="1800" w:line="240" w:lineRule="atLeast"/>
      <w:outlineLvl w:val="2"/>
    </w:pPr>
    <w:rPr>
      <w:rFonts w:ascii="Century Schoolbook" w:hAnsi="Century Schoolbook" w:cs="Century Schoolbook"/>
      <w:b/>
      <w:bCs/>
      <w:sz w:val="24"/>
      <w:szCs w:val="24"/>
    </w:rPr>
  </w:style>
  <w:style w:type="character" w:customStyle="1" w:styleId="Bodytext2">
    <w:name w:val="Body text2"/>
    <w:basedOn w:val="BodyText1"/>
    <w:uiPriority w:val="99"/>
    <w:rsid w:val="00F42116"/>
    <w:rPr>
      <w:rFonts w:ascii="Century Schoolbook" w:hAnsi="Century Schoolbook" w:cs="Century Schoolbook"/>
      <w:sz w:val="24"/>
      <w:szCs w:val="24"/>
      <w:u w:val="single"/>
      <w:shd w:val="clear" w:color="auto" w:fill="FFFFFF"/>
    </w:rPr>
  </w:style>
  <w:style w:type="character" w:customStyle="1" w:styleId="Bodytext6">
    <w:name w:val="Body text (6)"/>
    <w:basedOn w:val="DefaultParagraphFont"/>
    <w:link w:val="Bodytext61"/>
    <w:uiPriority w:val="99"/>
    <w:rsid w:val="00F42116"/>
    <w:rPr>
      <w:rFonts w:ascii="Century Schoolbook" w:hAnsi="Century Schoolbook" w:cs="Century Schoolbook"/>
      <w:sz w:val="24"/>
      <w:szCs w:val="24"/>
      <w:shd w:val="clear" w:color="auto" w:fill="FFFFFF"/>
    </w:rPr>
  </w:style>
  <w:style w:type="paragraph" w:customStyle="1" w:styleId="Bodytext61">
    <w:name w:val="Body text (6)1"/>
    <w:basedOn w:val="Normal"/>
    <w:link w:val="Bodytext6"/>
    <w:uiPriority w:val="99"/>
    <w:rsid w:val="00F42116"/>
    <w:pPr>
      <w:shd w:val="clear" w:color="auto" w:fill="FFFFFF"/>
      <w:spacing w:before="720" w:line="266" w:lineRule="exact"/>
      <w:ind w:hanging="1420"/>
    </w:pPr>
    <w:rPr>
      <w:rFonts w:ascii="Century Schoolbook" w:hAnsi="Century Schoolbook" w:cs="Century Schoolbook"/>
      <w:sz w:val="24"/>
      <w:szCs w:val="24"/>
    </w:rPr>
  </w:style>
  <w:style w:type="character" w:customStyle="1" w:styleId="Bodytext110">
    <w:name w:val="Body text (11)"/>
    <w:basedOn w:val="DefaultParagraphFont"/>
    <w:link w:val="Bodytext111"/>
    <w:uiPriority w:val="99"/>
    <w:rsid w:val="00BF5245"/>
    <w:rPr>
      <w:rFonts w:ascii="Century Schoolbook" w:hAnsi="Century Schoolbook" w:cs="Century Schoolbook"/>
      <w:sz w:val="24"/>
      <w:szCs w:val="24"/>
      <w:shd w:val="clear" w:color="auto" w:fill="FFFFFF"/>
    </w:rPr>
  </w:style>
  <w:style w:type="paragraph" w:customStyle="1" w:styleId="Bodytext111">
    <w:name w:val="Body text (11)1"/>
    <w:basedOn w:val="Normal"/>
    <w:link w:val="Bodytext110"/>
    <w:uiPriority w:val="99"/>
    <w:rsid w:val="00BF5245"/>
    <w:pPr>
      <w:shd w:val="clear" w:color="auto" w:fill="FFFFFF"/>
      <w:spacing w:line="266" w:lineRule="exact"/>
      <w:ind w:hanging="740"/>
    </w:pPr>
    <w:rPr>
      <w:rFonts w:ascii="Century Schoolbook" w:hAnsi="Century Schoolbook" w:cs="Century Schoolbook"/>
      <w:sz w:val="24"/>
      <w:szCs w:val="24"/>
    </w:rPr>
  </w:style>
  <w:style w:type="character" w:customStyle="1" w:styleId="Bodytext15">
    <w:name w:val="Body text (15)"/>
    <w:basedOn w:val="DefaultParagraphFont"/>
    <w:link w:val="Bodytext151"/>
    <w:uiPriority w:val="99"/>
    <w:rsid w:val="00BF5245"/>
    <w:rPr>
      <w:rFonts w:ascii="Century Schoolbook" w:hAnsi="Century Schoolbook" w:cs="Century Schoolbook"/>
      <w:b/>
      <w:bCs/>
      <w:shd w:val="clear" w:color="auto" w:fill="FFFFFF"/>
    </w:rPr>
  </w:style>
  <w:style w:type="character" w:customStyle="1" w:styleId="Bodytext16">
    <w:name w:val="Body text (16)"/>
    <w:basedOn w:val="DefaultParagraphFont"/>
    <w:link w:val="Bodytext161"/>
    <w:uiPriority w:val="99"/>
    <w:rsid w:val="00BF5245"/>
    <w:rPr>
      <w:rFonts w:ascii="Century Schoolbook" w:hAnsi="Century Schoolbook" w:cs="Century Schoolbook"/>
      <w:sz w:val="24"/>
      <w:szCs w:val="24"/>
      <w:shd w:val="clear" w:color="auto" w:fill="FFFFFF"/>
    </w:rPr>
  </w:style>
  <w:style w:type="paragraph" w:customStyle="1" w:styleId="Bodytext151">
    <w:name w:val="Body text (15)1"/>
    <w:basedOn w:val="Normal"/>
    <w:link w:val="Bodytext15"/>
    <w:uiPriority w:val="99"/>
    <w:rsid w:val="00BF5245"/>
    <w:pPr>
      <w:shd w:val="clear" w:color="auto" w:fill="FFFFFF"/>
      <w:spacing w:before="300" w:line="536" w:lineRule="exact"/>
      <w:ind w:hanging="460"/>
    </w:pPr>
    <w:rPr>
      <w:rFonts w:ascii="Century Schoolbook" w:hAnsi="Century Schoolbook" w:cs="Century Schoolbook"/>
      <w:b/>
      <w:bCs/>
    </w:rPr>
  </w:style>
  <w:style w:type="paragraph" w:customStyle="1" w:styleId="Bodytext161">
    <w:name w:val="Body text (16)1"/>
    <w:basedOn w:val="Normal"/>
    <w:link w:val="Bodytext16"/>
    <w:uiPriority w:val="99"/>
    <w:rsid w:val="00BF5245"/>
    <w:pPr>
      <w:shd w:val="clear" w:color="auto" w:fill="FFFFFF"/>
      <w:spacing w:line="536" w:lineRule="exact"/>
      <w:ind w:hanging="460"/>
    </w:pPr>
    <w:rPr>
      <w:rFonts w:ascii="Century Schoolbook" w:hAnsi="Century Schoolbook" w:cs="Century Schoolbook"/>
      <w:sz w:val="24"/>
      <w:szCs w:val="24"/>
    </w:rPr>
  </w:style>
  <w:style w:type="character" w:customStyle="1" w:styleId="Bodytext20">
    <w:name w:val="Body text (2)"/>
    <w:basedOn w:val="DefaultParagraphFont"/>
    <w:link w:val="Bodytext21"/>
    <w:uiPriority w:val="99"/>
    <w:rsid w:val="00D16807"/>
    <w:rPr>
      <w:rFonts w:ascii="Century Schoolbook" w:hAnsi="Century Schoolbook" w:cs="Century Schoolbook"/>
      <w:sz w:val="24"/>
      <w:szCs w:val="24"/>
      <w:shd w:val="clear" w:color="auto" w:fill="FFFFFF"/>
    </w:rPr>
  </w:style>
  <w:style w:type="character" w:customStyle="1" w:styleId="Bodytext13">
    <w:name w:val="Body text (13)"/>
    <w:basedOn w:val="DefaultParagraphFont"/>
    <w:link w:val="Bodytext131"/>
    <w:uiPriority w:val="99"/>
    <w:rsid w:val="00D16807"/>
    <w:rPr>
      <w:rFonts w:ascii="Century Schoolbook" w:hAnsi="Century Schoolbook" w:cs="Century Schoolbook"/>
      <w:b/>
      <w:bCs/>
      <w:sz w:val="28"/>
      <w:szCs w:val="28"/>
      <w:shd w:val="clear" w:color="auto" w:fill="FFFFFF"/>
    </w:rPr>
  </w:style>
  <w:style w:type="character" w:customStyle="1" w:styleId="Bodytext132">
    <w:name w:val="Body text (13)2"/>
    <w:basedOn w:val="Bodytext13"/>
    <w:uiPriority w:val="99"/>
    <w:rsid w:val="00D16807"/>
    <w:rPr>
      <w:rFonts w:ascii="Century Schoolbook" w:hAnsi="Century Schoolbook" w:cs="Century Schoolbook"/>
      <w:b/>
      <w:bCs/>
      <w:sz w:val="28"/>
      <w:szCs w:val="28"/>
      <w:u w:val="single"/>
      <w:shd w:val="clear" w:color="auto" w:fill="FFFFFF"/>
    </w:rPr>
  </w:style>
  <w:style w:type="paragraph" w:customStyle="1" w:styleId="Bodytext21">
    <w:name w:val="Body text (2)1"/>
    <w:basedOn w:val="Normal"/>
    <w:link w:val="Bodytext20"/>
    <w:uiPriority w:val="99"/>
    <w:rsid w:val="00D16807"/>
    <w:pPr>
      <w:shd w:val="clear" w:color="auto" w:fill="FFFFFF"/>
      <w:spacing w:before="300" w:after="240" w:line="270" w:lineRule="exact"/>
      <w:jc w:val="both"/>
    </w:pPr>
    <w:rPr>
      <w:rFonts w:ascii="Century Schoolbook" w:hAnsi="Century Schoolbook" w:cs="Century Schoolbook"/>
      <w:sz w:val="24"/>
      <w:szCs w:val="24"/>
    </w:rPr>
  </w:style>
  <w:style w:type="paragraph" w:customStyle="1" w:styleId="Bodytext131">
    <w:name w:val="Body text (13)1"/>
    <w:basedOn w:val="Normal"/>
    <w:link w:val="Bodytext13"/>
    <w:uiPriority w:val="99"/>
    <w:rsid w:val="00D16807"/>
    <w:pPr>
      <w:shd w:val="clear" w:color="auto" w:fill="FFFFFF"/>
      <w:spacing w:after="1560" w:line="240" w:lineRule="atLeast"/>
    </w:pPr>
    <w:rPr>
      <w:rFonts w:ascii="Century Schoolbook" w:hAnsi="Century Schoolbook" w:cs="Century Schoolbook"/>
      <w:b/>
      <w:bCs/>
      <w:sz w:val="28"/>
      <w:szCs w:val="28"/>
    </w:rPr>
  </w:style>
  <w:style w:type="character" w:customStyle="1" w:styleId="BodytextBold1">
    <w:name w:val="Body text + Bold1"/>
    <w:basedOn w:val="BodyText1"/>
    <w:uiPriority w:val="99"/>
    <w:rsid w:val="00D16807"/>
    <w:rPr>
      <w:rFonts w:ascii="Century Schoolbook" w:hAnsi="Century Schoolbook" w:cs="Century Schoolbook"/>
      <w:b/>
      <w:bCs/>
      <w:sz w:val="24"/>
      <w:szCs w:val="24"/>
      <w:shd w:val="clear" w:color="auto" w:fill="FFFFFF"/>
    </w:rPr>
  </w:style>
  <w:style w:type="character" w:customStyle="1" w:styleId="BodytextBold">
    <w:name w:val="Body text + Bold"/>
    <w:basedOn w:val="BodyText1"/>
    <w:uiPriority w:val="99"/>
    <w:rsid w:val="00D16807"/>
    <w:rPr>
      <w:rFonts w:ascii="Century Schoolbook" w:hAnsi="Century Schoolbook" w:cs="Century Schoolbook"/>
      <w:b/>
      <w:bCs/>
      <w:sz w:val="24"/>
      <w:szCs w:val="24"/>
      <w:u w:val="single"/>
      <w:shd w:val="clear" w:color="auto" w:fill="FFFFFF"/>
    </w:rPr>
  </w:style>
  <w:style w:type="character" w:customStyle="1" w:styleId="Bodytext6Bold">
    <w:name w:val="Body text (6) + Bold"/>
    <w:basedOn w:val="Bodytext6"/>
    <w:uiPriority w:val="99"/>
    <w:rsid w:val="00D15C7B"/>
    <w:rPr>
      <w:rFonts w:ascii="Century Schoolbook" w:hAnsi="Century Schoolbook" w:cs="Century Schoolbook"/>
      <w:b/>
      <w:bCs/>
      <w:sz w:val="24"/>
      <w:szCs w:val="24"/>
      <w:u w:val="single"/>
      <w:shd w:val="clear" w:color="auto" w:fill="FFFFFF"/>
    </w:rPr>
  </w:style>
  <w:style w:type="character" w:customStyle="1" w:styleId="Bodytext6Bold2">
    <w:name w:val="Body text (6) + Bold2"/>
    <w:basedOn w:val="Bodytext6"/>
    <w:uiPriority w:val="99"/>
    <w:rsid w:val="00D15C7B"/>
    <w:rPr>
      <w:rFonts w:ascii="Century Schoolbook" w:hAnsi="Century Schoolbook" w:cs="Century Schoolbook"/>
      <w:b/>
      <w:bCs/>
      <w:sz w:val="24"/>
      <w:szCs w:val="24"/>
      <w:u w:val="single"/>
      <w:shd w:val="clear" w:color="auto" w:fill="FFFFFF"/>
    </w:rPr>
  </w:style>
  <w:style w:type="character" w:customStyle="1" w:styleId="Bodytext6Bold1">
    <w:name w:val="Body text (6) + Bold1"/>
    <w:basedOn w:val="Bodytext6"/>
    <w:uiPriority w:val="99"/>
    <w:rsid w:val="00D15C7B"/>
    <w:rPr>
      <w:rFonts w:ascii="Century Schoolbook" w:hAnsi="Century Schoolbook" w:cs="Century Schoolbook"/>
      <w:b/>
      <w:bCs/>
      <w:sz w:val="24"/>
      <w:szCs w:val="24"/>
      <w:shd w:val="clear" w:color="auto" w:fill="FFFFFF"/>
    </w:rPr>
  </w:style>
  <w:style w:type="paragraph" w:styleId="BalloonText">
    <w:name w:val="Balloon Text"/>
    <w:basedOn w:val="Normal"/>
    <w:link w:val="BalloonTextChar"/>
    <w:uiPriority w:val="99"/>
    <w:semiHidden/>
    <w:unhideWhenUsed/>
    <w:rsid w:val="0099779D"/>
    <w:rPr>
      <w:rFonts w:ascii="Tahoma" w:hAnsi="Tahoma" w:cs="Tahoma"/>
      <w:sz w:val="16"/>
      <w:szCs w:val="16"/>
    </w:rPr>
  </w:style>
  <w:style w:type="character" w:customStyle="1" w:styleId="BalloonTextChar">
    <w:name w:val="Balloon Text Char"/>
    <w:basedOn w:val="DefaultParagraphFont"/>
    <w:link w:val="BalloonText"/>
    <w:uiPriority w:val="99"/>
    <w:semiHidden/>
    <w:rsid w:val="0099779D"/>
    <w:rPr>
      <w:rFonts w:ascii="Tahoma" w:hAnsi="Tahoma" w:cs="Tahoma"/>
      <w:sz w:val="16"/>
      <w:szCs w:val="16"/>
    </w:rPr>
  </w:style>
  <w:style w:type="paragraph" w:customStyle="1" w:styleId="Heading21">
    <w:name w:val="Heading #21"/>
    <w:basedOn w:val="Normal"/>
    <w:link w:val="Heading2"/>
    <w:uiPriority w:val="99"/>
    <w:rsid w:val="001D5530"/>
    <w:pPr>
      <w:shd w:val="clear" w:color="auto" w:fill="FFFFFF"/>
      <w:spacing w:after="1860" w:line="240" w:lineRule="atLeast"/>
      <w:outlineLvl w:val="1"/>
    </w:pPr>
    <w:rPr>
      <w:rFonts w:ascii="Century Schoolbook" w:hAnsi="Century Schoolbook" w:cs="Century Schoolbook"/>
      <w:b/>
      <w:bCs/>
      <w:sz w:val="28"/>
      <w:szCs w:val="28"/>
    </w:rPr>
  </w:style>
  <w:style w:type="character" w:customStyle="1" w:styleId="Heading2">
    <w:name w:val="Heading #2"/>
    <w:basedOn w:val="DefaultParagraphFont"/>
    <w:link w:val="Heading21"/>
    <w:uiPriority w:val="99"/>
    <w:rsid w:val="001D5530"/>
    <w:rPr>
      <w:rFonts w:ascii="Century Schoolbook" w:hAnsi="Century Schoolbook" w:cs="Century Schoolbook"/>
      <w:b/>
      <w:bCs/>
      <w:sz w:val="28"/>
      <w:szCs w:val="28"/>
      <w:shd w:val="clear" w:color="auto" w:fill="FFFFFF"/>
    </w:rPr>
  </w:style>
  <w:style w:type="paragraph" w:styleId="ListParagraph">
    <w:name w:val="List Paragraph"/>
    <w:basedOn w:val="Normal"/>
    <w:uiPriority w:val="34"/>
    <w:qFormat/>
    <w:rsid w:val="001D5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CenturySchoolbook2">
    <w:name w:val="Header or footer + Century Schoolbook2"/>
    <w:aliases w:val="13 pt1,Bold3"/>
    <w:basedOn w:val="DefaultParagraphFont"/>
    <w:uiPriority w:val="99"/>
    <w:rsid w:val="00EC4764"/>
    <w:rPr>
      <w:rFonts w:ascii="Century Schoolbook" w:hAnsi="Century Schoolbook" w:cs="Century Schoolbook"/>
      <w:b/>
      <w:bCs/>
      <w:sz w:val="26"/>
      <w:szCs w:val="26"/>
    </w:rPr>
  </w:style>
  <w:style w:type="character" w:customStyle="1" w:styleId="Bodytext10">
    <w:name w:val="Body text (10)"/>
    <w:basedOn w:val="DefaultParagraphFont"/>
    <w:link w:val="Bodytext101"/>
    <w:uiPriority w:val="99"/>
    <w:rsid w:val="00EC4764"/>
    <w:rPr>
      <w:rFonts w:ascii="Century Schoolbook" w:hAnsi="Century Schoolbook" w:cs="Century Schoolbook"/>
      <w:b/>
      <w:bCs/>
      <w:sz w:val="24"/>
      <w:szCs w:val="24"/>
      <w:shd w:val="clear" w:color="auto" w:fill="FFFFFF"/>
    </w:rPr>
  </w:style>
  <w:style w:type="paragraph" w:customStyle="1" w:styleId="Bodytext101">
    <w:name w:val="Body text (10)1"/>
    <w:basedOn w:val="Normal"/>
    <w:link w:val="Bodytext10"/>
    <w:uiPriority w:val="99"/>
    <w:rsid w:val="00EC4764"/>
    <w:pPr>
      <w:shd w:val="clear" w:color="auto" w:fill="FFFFFF"/>
      <w:spacing w:line="554" w:lineRule="exact"/>
      <w:jc w:val="right"/>
    </w:pPr>
    <w:rPr>
      <w:rFonts w:ascii="Century Schoolbook" w:hAnsi="Century Schoolbook" w:cs="Century Schoolbook"/>
      <w:b/>
      <w:bCs/>
      <w:sz w:val="24"/>
      <w:szCs w:val="24"/>
    </w:rPr>
  </w:style>
  <w:style w:type="character" w:customStyle="1" w:styleId="BodyText1">
    <w:name w:val="Body Text1"/>
    <w:basedOn w:val="DefaultParagraphFont"/>
    <w:link w:val="Bodytext11"/>
    <w:uiPriority w:val="99"/>
    <w:rsid w:val="00EC4764"/>
    <w:rPr>
      <w:rFonts w:ascii="Century Schoolbook" w:hAnsi="Century Schoolbook" w:cs="Century Schoolbook"/>
      <w:sz w:val="24"/>
      <w:szCs w:val="24"/>
      <w:shd w:val="clear" w:color="auto" w:fill="FFFFFF"/>
    </w:rPr>
  </w:style>
  <w:style w:type="paragraph" w:customStyle="1" w:styleId="Bodytext11">
    <w:name w:val="Body text1"/>
    <w:basedOn w:val="Normal"/>
    <w:link w:val="BodyText1"/>
    <w:uiPriority w:val="99"/>
    <w:rsid w:val="00EC4764"/>
    <w:pPr>
      <w:shd w:val="clear" w:color="auto" w:fill="FFFFFF"/>
      <w:spacing w:before="840" w:after="300" w:line="240" w:lineRule="atLeast"/>
    </w:pPr>
    <w:rPr>
      <w:rFonts w:ascii="Century Schoolbook" w:hAnsi="Century Schoolbook" w:cs="Century Schoolbook"/>
      <w:sz w:val="24"/>
      <w:szCs w:val="24"/>
    </w:rPr>
  </w:style>
  <w:style w:type="paragraph" w:styleId="Header">
    <w:name w:val="header"/>
    <w:basedOn w:val="Normal"/>
    <w:link w:val="HeaderChar"/>
    <w:uiPriority w:val="99"/>
    <w:unhideWhenUsed/>
    <w:rsid w:val="00EC4764"/>
    <w:pPr>
      <w:tabs>
        <w:tab w:val="center" w:pos="4680"/>
        <w:tab w:val="right" w:pos="9360"/>
      </w:tabs>
    </w:pPr>
  </w:style>
  <w:style w:type="character" w:customStyle="1" w:styleId="HeaderChar">
    <w:name w:val="Header Char"/>
    <w:basedOn w:val="DefaultParagraphFont"/>
    <w:link w:val="Header"/>
    <w:uiPriority w:val="99"/>
    <w:rsid w:val="00EC4764"/>
  </w:style>
  <w:style w:type="paragraph" w:styleId="Footer">
    <w:name w:val="footer"/>
    <w:basedOn w:val="Normal"/>
    <w:link w:val="FooterChar"/>
    <w:uiPriority w:val="99"/>
    <w:unhideWhenUsed/>
    <w:rsid w:val="00EC4764"/>
    <w:pPr>
      <w:tabs>
        <w:tab w:val="center" w:pos="4680"/>
        <w:tab w:val="right" w:pos="9360"/>
      </w:tabs>
    </w:pPr>
  </w:style>
  <w:style w:type="character" w:customStyle="1" w:styleId="FooterChar">
    <w:name w:val="Footer Char"/>
    <w:basedOn w:val="DefaultParagraphFont"/>
    <w:link w:val="Footer"/>
    <w:uiPriority w:val="99"/>
    <w:rsid w:val="00EC4764"/>
  </w:style>
  <w:style w:type="character" w:customStyle="1" w:styleId="Heading35Bold">
    <w:name w:val="Heading #3 (5) + Bold"/>
    <w:basedOn w:val="DefaultParagraphFont"/>
    <w:uiPriority w:val="99"/>
    <w:rsid w:val="00BB4CEB"/>
    <w:rPr>
      <w:rFonts w:ascii="Century Schoolbook" w:hAnsi="Century Schoolbook" w:cs="Century Schoolbook"/>
      <w:b/>
      <w:bCs/>
      <w:sz w:val="24"/>
      <w:szCs w:val="24"/>
    </w:rPr>
  </w:style>
  <w:style w:type="character" w:customStyle="1" w:styleId="Headerorfooter">
    <w:name w:val="Header or footer"/>
    <w:basedOn w:val="DefaultParagraphFont"/>
    <w:link w:val="Headerorfooter1"/>
    <w:uiPriority w:val="99"/>
    <w:rsid w:val="002A6320"/>
    <w:rPr>
      <w:rFonts w:ascii="Times New Roman" w:hAnsi="Times New Roman" w:cs="Times New Roman"/>
      <w:sz w:val="20"/>
      <w:szCs w:val="20"/>
      <w:shd w:val="clear" w:color="auto" w:fill="FFFFFF"/>
    </w:rPr>
  </w:style>
  <w:style w:type="character" w:customStyle="1" w:styleId="HeaderorfooterCenturySchoolbook">
    <w:name w:val="Header or footer + Century Schoolbook"/>
    <w:aliases w:val="13 pt,Bold"/>
    <w:basedOn w:val="Headerorfooter"/>
    <w:uiPriority w:val="99"/>
    <w:rsid w:val="002A6320"/>
    <w:rPr>
      <w:rFonts w:ascii="Century Schoolbook" w:hAnsi="Century Schoolbook" w:cs="Century Schoolbook"/>
      <w:b/>
      <w:bCs/>
      <w:sz w:val="26"/>
      <w:szCs w:val="26"/>
      <w:u w:val="single"/>
      <w:shd w:val="clear" w:color="auto" w:fill="FFFFFF"/>
    </w:rPr>
  </w:style>
  <w:style w:type="character" w:customStyle="1" w:styleId="HeaderorfooterCenturySchoolbook1">
    <w:name w:val="Header or footer + Century Schoolbook1"/>
    <w:aliases w:val="Bold2"/>
    <w:basedOn w:val="Headerorfooter"/>
    <w:uiPriority w:val="99"/>
    <w:rsid w:val="002A6320"/>
    <w:rPr>
      <w:rFonts w:ascii="Century Schoolbook" w:hAnsi="Century Schoolbook" w:cs="Century Schoolbook"/>
      <w:b/>
      <w:bCs/>
      <w:sz w:val="20"/>
      <w:szCs w:val="20"/>
      <w:shd w:val="clear" w:color="auto" w:fill="FFFFFF"/>
    </w:rPr>
  </w:style>
  <w:style w:type="character" w:customStyle="1" w:styleId="Bodytext14">
    <w:name w:val="Body text (14)"/>
    <w:basedOn w:val="DefaultParagraphFont"/>
    <w:link w:val="Bodytext141"/>
    <w:uiPriority w:val="99"/>
    <w:rsid w:val="002A6320"/>
    <w:rPr>
      <w:rFonts w:ascii="Century Schoolbook" w:hAnsi="Century Schoolbook" w:cs="Century Schoolbook"/>
      <w:b/>
      <w:bCs/>
      <w:shd w:val="clear" w:color="auto" w:fill="FFFFFF"/>
    </w:rPr>
  </w:style>
  <w:style w:type="paragraph" w:customStyle="1" w:styleId="Headerorfooter1">
    <w:name w:val="Header or footer1"/>
    <w:basedOn w:val="Normal"/>
    <w:link w:val="Headerorfooter"/>
    <w:uiPriority w:val="99"/>
    <w:rsid w:val="002A6320"/>
    <w:pPr>
      <w:shd w:val="clear" w:color="auto" w:fill="FFFFFF"/>
    </w:pPr>
    <w:rPr>
      <w:rFonts w:ascii="Times New Roman" w:hAnsi="Times New Roman" w:cs="Times New Roman"/>
      <w:sz w:val="20"/>
      <w:szCs w:val="20"/>
    </w:rPr>
  </w:style>
  <w:style w:type="paragraph" w:customStyle="1" w:styleId="Bodytext141">
    <w:name w:val="Body text (14)1"/>
    <w:basedOn w:val="Normal"/>
    <w:link w:val="Bodytext14"/>
    <w:uiPriority w:val="99"/>
    <w:rsid w:val="002A6320"/>
    <w:pPr>
      <w:shd w:val="clear" w:color="auto" w:fill="FFFFFF"/>
      <w:spacing w:after="240" w:line="266" w:lineRule="exact"/>
    </w:pPr>
    <w:rPr>
      <w:rFonts w:ascii="Century Schoolbook" w:hAnsi="Century Schoolbook" w:cs="Century Schoolbook"/>
      <w:b/>
      <w:bCs/>
    </w:rPr>
  </w:style>
  <w:style w:type="character" w:customStyle="1" w:styleId="Tableofcontents2">
    <w:name w:val="Table of contents (2)"/>
    <w:basedOn w:val="DefaultParagraphFont"/>
    <w:link w:val="Tableofcontents21"/>
    <w:uiPriority w:val="99"/>
    <w:rsid w:val="002A6320"/>
    <w:rPr>
      <w:rFonts w:ascii="Book Antiqua" w:hAnsi="Book Antiqua" w:cs="Book Antiqua"/>
      <w:b/>
      <w:bCs/>
      <w:i/>
      <w:iCs/>
      <w:sz w:val="24"/>
      <w:szCs w:val="24"/>
      <w:shd w:val="clear" w:color="auto" w:fill="FFFFFF"/>
    </w:rPr>
  </w:style>
  <w:style w:type="paragraph" w:customStyle="1" w:styleId="Tableofcontents21">
    <w:name w:val="Table of contents (2)1"/>
    <w:basedOn w:val="Normal"/>
    <w:link w:val="Tableofcontents2"/>
    <w:uiPriority w:val="99"/>
    <w:rsid w:val="002A6320"/>
    <w:pPr>
      <w:shd w:val="clear" w:color="auto" w:fill="FFFFFF"/>
      <w:spacing w:after="1680" w:line="240" w:lineRule="atLeast"/>
      <w:ind w:firstLine="1400"/>
    </w:pPr>
    <w:rPr>
      <w:rFonts w:ascii="Book Antiqua" w:hAnsi="Book Antiqua" w:cs="Book Antiqua"/>
      <w:b/>
      <w:bCs/>
      <w:i/>
      <w:iCs/>
      <w:sz w:val="24"/>
      <w:szCs w:val="24"/>
    </w:rPr>
  </w:style>
  <w:style w:type="character" w:customStyle="1" w:styleId="Heading33">
    <w:name w:val="Heading #3 (3)"/>
    <w:basedOn w:val="DefaultParagraphFont"/>
    <w:link w:val="Heading331"/>
    <w:uiPriority w:val="99"/>
    <w:rsid w:val="00F42116"/>
    <w:rPr>
      <w:rFonts w:ascii="Century Schoolbook" w:hAnsi="Century Schoolbook" w:cs="Century Schoolbook"/>
      <w:b/>
      <w:bCs/>
      <w:sz w:val="24"/>
      <w:szCs w:val="24"/>
      <w:shd w:val="clear" w:color="auto" w:fill="FFFFFF"/>
    </w:rPr>
  </w:style>
  <w:style w:type="paragraph" w:customStyle="1" w:styleId="Heading331">
    <w:name w:val="Heading #3 (3)1"/>
    <w:basedOn w:val="Normal"/>
    <w:link w:val="Heading33"/>
    <w:uiPriority w:val="99"/>
    <w:rsid w:val="00F42116"/>
    <w:pPr>
      <w:shd w:val="clear" w:color="auto" w:fill="FFFFFF"/>
      <w:spacing w:after="1800" w:line="240" w:lineRule="atLeast"/>
      <w:outlineLvl w:val="2"/>
    </w:pPr>
    <w:rPr>
      <w:rFonts w:ascii="Century Schoolbook" w:hAnsi="Century Schoolbook" w:cs="Century Schoolbook"/>
      <w:b/>
      <w:bCs/>
      <w:sz w:val="24"/>
      <w:szCs w:val="24"/>
    </w:rPr>
  </w:style>
  <w:style w:type="character" w:customStyle="1" w:styleId="Bodytext2">
    <w:name w:val="Body text2"/>
    <w:basedOn w:val="BodyText1"/>
    <w:uiPriority w:val="99"/>
    <w:rsid w:val="00F42116"/>
    <w:rPr>
      <w:rFonts w:ascii="Century Schoolbook" w:hAnsi="Century Schoolbook" w:cs="Century Schoolbook"/>
      <w:sz w:val="24"/>
      <w:szCs w:val="24"/>
      <w:u w:val="single"/>
      <w:shd w:val="clear" w:color="auto" w:fill="FFFFFF"/>
    </w:rPr>
  </w:style>
  <w:style w:type="character" w:customStyle="1" w:styleId="Bodytext6">
    <w:name w:val="Body text (6)"/>
    <w:basedOn w:val="DefaultParagraphFont"/>
    <w:link w:val="Bodytext61"/>
    <w:uiPriority w:val="99"/>
    <w:rsid w:val="00F42116"/>
    <w:rPr>
      <w:rFonts w:ascii="Century Schoolbook" w:hAnsi="Century Schoolbook" w:cs="Century Schoolbook"/>
      <w:sz w:val="24"/>
      <w:szCs w:val="24"/>
      <w:shd w:val="clear" w:color="auto" w:fill="FFFFFF"/>
    </w:rPr>
  </w:style>
  <w:style w:type="paragraph" w:customStyle="1" w:styleId="Bodytext61">
    <w:name w:val="Body text (6)1"/>
    <w:basedOn w:val="Normal"/>
    <w:link w:val="Bodytext6"/>
    <w:uiPriority w:val="99"/>
    <w:rsid w:val="00F42116"/>
    <w:pPr>
      <w:shd w:val="clear" w:color="auto" w:fill="FFFFFF"/>
      <w:spacing w:before="720" w:line="266" w:lineRule="exact"/>
      <w:ind w:hanging="1420"/>
    </w:pPr>
    <w:rPr>
      <w:rFonts w:ascii="Century Schoolbook" w:hAnsi="Century Schoolbook" w:cs="Century Schoolbook"/>
      <w:sz w:val="24"/>
      <w:szCs w:val="24"/>
    </w:rPr>
  </w:style>
  <w:style w:type="character" w:customStyle="1" w:styleId="Bodytext110">
    <w:name w:val="Body text (11)"/>
    <w:basedOn w:val="DefaultParagraphFont"/>
    <w:link w:val="Bodytext111"/>
    <w:uiPriority w:val="99"/>
    <w:rsid w:val="00BF5245"/>
    <w:rPr>
      <w:rFonts w:ascii="Century Schoolbook" w:hAnsi="Century Schoolbook" w:cs="Century Schoolbook"/>
      <w:sz w:val="24"/>
      <w:szCs w:val="24"/>
      <w:shd w:val="clear" w:color="auto" w:fill="FFFFFF"/>
    </w:rPr>
  </w:style>
  <w:style w:type="paragraph" w:customStyle="1" w:styleId="Bodytext111">
    <w:name w:val="Body text (11)1"/>
    <w:basedOn w:val="Normal"/>
    <w:link w:val="Bodytext110"/>
    <w:uiPriority w:val="99"/>
    <w:rsid w:val="00BF5245"/>
    <w:pPr>
      <w:shd w:val="clear" w:color="auto" w:fill="FFFFFF"/>
      <w:spacing w:line="266" w:lineRule="exact"/>
      <w:ind w:hanging="740"/>
    </w:pPr>
    <w:rPr>
      <w:rFonts w:ascii="Century Schoolbook" w:hAnsi="Century Schoolbook" w:cs="Century Schoolbook"/>
      <w:sz w:val="24"/>
      <w:szCs w:val="24"/>
    </w:rPr>
  </w:style>
  <w:style w:type="character" w:customStyle="1" w:styleId="Bodytext15">
    <w:name w:val="Body text (15)"/>
    <w:basedOn w:val="DefaultParagraphFont"/>
    <w:link w:val="Bodytext151"/>
    <w:uiPriority w:val="99"/>
    <w:rsid w:val="00BF5245"/>
    <w:rPr>
      <w:rFonts w:ascii="Century Schoolbook" w:hAnsi="Century Schoolbook" w:cs="Century Schoolbook"/>
      <w:b/>
      <w:bCs/>
      <w:shd w:val="clear" w:color="auto" w:fill="FFFFFF"/>
    </w:rPr>
  </w:style>
  <w:style w:type="character" w:customStyle="1" w:styleId="Bodytext16">
    <w:name w:val="Body text (16)"/>
    <w:basedOn w:val="DefaultParagraphFont"/>
    <w:link w:val="Bodytext161"/>
    <w:uiPriority w:val="99"/>
    <w:rsid w:val="00BF5245"/>
    <w:rPr>
      <w:rFonts w:ascii="Century Schoolbook" w:hAnsi="Century Schoolbook" w:cs="Century Schoolbook"/>
      <w:sz w:val="24"/>
      <w:szCs w:val="24"/>
      <w:shd w:val="clear" w:color="auto" w:fill="FFFFFF"/>
    </w:rPr>
  </w:style>
  <w:style w:type="paragraph" w:customStyle="1" w:styleId="Bodytext151">
    <w:name w:val="Body text (15)1"/>
    <w:basedOn w:val="Normal"/>
    <w:link w:val="Bodytext15"/>
    <w:uiPriority w:val="99"/>
    <w:rsid w:val="00BF5245"/>
    <w:pPr>
      <w:shd w:val="clear" w:color="auto" w:fill="FFFFFF"/>
      <w:spacing w:before="300" w:line="536" w:lineRule="exact"/>
      <w:ind w:hanging="460"/>
    </w:pPr>
    <w:rPr>
      <w:rFonts w:ascii="Century Schoolbook" w:hAnsi="Century Schoolbook" w:cs="Century Schoolbook"/>
      <w:b/>
      <w:bCs/>
    </w:rPr>
  </w:style>
  <w:style w:type="paragraph" w:customStyle="1" w:styleId="Bodytext161">
    <w:name w:val="Body text (16)1"/>
    <w:basedOn w:val="Normal"/>
    <w:link w:val="Bodytext16"/>
    <w:uiPriority w:val="99"/>
    <w:rsid w:val="00BF5245"/>
    <w:pPr>
      <w:shd w:val="clear" w:color="auto" w:fill="FFFFFF"/>
      <w:spacing w:line="536" w:lineRule="exact"/>
      <w:ind w:hanging="460"/>
    </w:pPr>
    <w:rPr>
      <w:rFonts w:ascii="Century Schoolbook" w:hAnsi="Century Schoolbook" w:cs="Century Schoolbook"/>
      <w:sz w:val="24"/>
      <w:szCs w:val="24"/>
    </w:rPr>
  </w:style>
  <w:style w:type="character" w:customStyle="1" w:styleId="Bodytext20">
    <w:name w:val="Body text (2)"/>
    <w:basedOn w:val="DefaultParagraphFont"/>
    <w:link w:val="Bodytext21"/>
    <w:uiPriority w:val="99"/>
    <w:rsid w:val="00D16807"/>
    <w:rPr>
      <w:rFonts w:ascii="Century Schoolbook" w:hAnsi="Century Schoolbook" w:cs="Century Schoolbook"/>
      <w:sz w:val="24"/>
      <w:szCs w:val="24"/>
      <w:shd w:val="clear" w:color="auto" w:fill="FFFFFF"/>
    </w:rPr>
  </w:style>
  <w:style w:type="character" w:customStyle="1" w:styleId="Bodytext13">
    <w:name w:val="Body text (13)"/>
    <w:basedOn w:val="DefaultParagraphFont"/>
    <w:link w:val="Bodytext131"/>
    <w:uiPriority w:val="99"/>
    <w:rsid w:val="00D16807"/>
    <w:rPr>
      <w:rFonts w:ascii="Century Schoolbook" w:hAnsi="Century Schoolbook" w:cs="Century Schoolbook"/>
      <w:b/>
      <w:bCs/>
      <w:sz w:val="28"/>
      <w:szCs w:val="28"/>
      <w:shd w:val="clear" w:color="auto" w:fill="FFFFFF"/>
    </w:rPr>
  </w:style>
  <w:style w:type="character" w:customStyle="1" w:styleId="Bodytext132">
    <w:name w:val="Body text (13)2"/>
    <w:basedOn w:val="Bodytext13"/>
    <w:uiPriority w:val="99"/>
    <w:rsid w:val="00D16807"/>
    <w:rPr>
      <w:rFonts w:ascii="Century Schoolbook" w:hAnsi="Century Schoolbook" w:cs="Century Schoolbook"/>
      <w:b/>
      <w:bCs/>
      <w:sz w:val="28"/>
      <w:szCs w:val="28"/>
      <w:u w:val="single"/>
      <w:shd w:val="clear" w:color="auto" w:fill="FFFFFF"/>
    </w:rPr>
  </w:style>
  <w:style w:type="paragraph" w:customStyle="1" w:styleId="Bodytext21">
    <w:name w:val="Body text (2)1"/>
    <w:basedOn w:val="Normal"/>
    <w:link w:val="Bodytext20"/>
    <w:uiPriority w:val="99"/>
    <w:rsid w:val="00D16807"/>
    <w:pPr>
      <w:shd w:val="clear" w:color="auto" w:fill="FFFFFF"/>
      <w:spacing w:before="300" w:after="240" w:line="270" w:lineRule="exact"/>
      <w:jc w:val="both"/>
    </w:pPr>
    <w:rPr>
      <w:rFonts w:ascii="Century Schoolbook" w:hAnsi="Century Schoolbook" w:cs="Century Schoolbook"/>
      <w:sz w:val="24"/>
      <w:szCs w:val="24"/>
    </w:rPr>
  </w:style>
  <w:style w:type="paragraph" w:customStyle="1" w:styleId="Bodytext131">
    <w:name w:val="Body text (13)1"/>
    <w:basedOn w:val="Normal"/>
    <w:link w:val="Bodytext13"/>
    <w:uiPriority w:val="99"/>
    <w:rsid w:val="00D16807"/>
    <w:pPr>
      <w:shd w:val="clear" w:color="auto" w:fill="FFFFFF"/>
      <w:spacing w:after="1560" w:line="240" w:lineRule="atLeast"/>
    </w:pPr>
    <w:rPr>
      <w:rFonts w:ascii="Century Schoolbook" w:hAnsi="Century Schoolbook" w:cs="Century Schoolbook"/>
      <w:b/>
      <w:bCs/>
      <w:sz w:val="28"/>
      <w:szCs w:val="28"/>
    </w:rPr>
  </w:style>
  <w:style w:type="character" w:customStyle="1" w:styleId="BodytextBold1">
    <w:name w:val="Body text + Bold1"/>
    <w:basedOn w:val="BodyText1"/>
    <w:uiPriority w:val="99"/>
    <w:rsid w:val="00D16807"/>
    <w:rPr>
      <w:rFonts w:ascii="Century Schoolbook" w:hAnsi="Century Schoolbook" w:cs="Century Schoolbook"/>
      <w:b/>
      <w:bCs/>
      <w:sz w:val="24"/>
      <w:szCs w:val="24"/>
      <w:shd w:val="clear" w:color="auto" w:fill="FFFFFF"/>
    </w:rPr>
  </w:style>
  <w:style w:type="character" w:customStyle="1" w:styleId="BodytextBold">
    <w:name w:val="Body text + Bold"/>
    <w:basedOn w:val="BodyText1"/>
    <w:uiPriority w:val="99"/>
    <w:rsid w:val="00D16807"/>
    <w:rPr>
      <w:rFonts w:ascii="Century Schoolbook" w:hAnsi="Century Schoolbook" w:cs="Century Schoolbook"/>
      <w:b/>
      <w:bCs/>
      <w:sz w:val="24"/>
      <w:szCs w:val="24"/>
      <w:u w:val="single"/>
      <w:shd w:val="clear" w:color="auto" w:fill="FFFFFF"/>
    </w:rPr>
  </w:style>
  <w:style w:type="character" w:customStyle="1" w:styleId="Bodytext6Bold">
    <w:name w:val="Body text (6) + Bold"/>
    <w:basedOn w:val="Bodytext6"/>
    <w:uiPriority w:val="99"/>
    <w:rsid w:val="00D15C7B"/>
    <w:rPr>
      <w:rFonts w:ascii="Century Schoolbook" w:hAnsi="Century Schoolbook" w:cs="Century Schoolbook"/>
      <w:b/>
      <w:bCs/>
      <w:sz w:val="24"/>
      <w:szCs w:val="24"/>
      <w:u w:val="single"/>
      <w:shd w:val="clear" w:color="auto" w:fill="FFFFFF"/>
    </w:rPr>
  </w:style>
  <w:style w:type="character" w:customStyle="1" w:styleId="Bodytext6Bold2">
    <w:name w:val="Body text (6) + Bold2"/>
    <w:basedOn w:val="Bodytext6"/>
    <w:uiPriority w:val="99"/>
    <w:rsid w:val="00D15C7B"/>
    <w:rPr>
      <w:rFonts w:ascii="Century Schoolbook" w:hAnsi="Century Schoolbook" w:cs="Century Schoolbook"/>
      <w:b/>
      <w:bCs/>
      <w:sz w:val="24"/>
      <w:szCs w:val="24"/>
      <w:u w:val="single"/>
      <w:shd w:val="clear" w:color="auto" w:fill="FFFFFF"/>
    </w:rPr>
  </w:style>
  <w:style w:type="character" w:customStyle="1" w:styleId="Bodytext6Bold1">
    <w:name w:val="Body text (6) + Bold1"/>
    <w:basedOn w:val="Bodytext6"/>
    <w:uiPriority w:val="99"/>
    <w:rsid w:val="00D15C7B"/>
    <w:rPr>
      <w:rFonts w:ascii="Century Schoolbook" w:hAnsi="Century Schoolbook" w:cs="Century Schoolbook"/>
      <w:b/>
      <w:bCs/>
      <w:sz w:val="24"/>
      <w:szCs w:val="24"/>
      <w:shd w:val="clear" w:color="auto" w:fill="FFFFFF"/>
    </w:rPr>
  </w:style>
  <w:style w:type="paragraph" w:styleId="BalloonText">
    <w:name w:val="Balloon Text"/>
    <w:basedOn w:val="Normal"/>
    <w:link w:val="BalloonTextChar"/>
    <w:uiPriority w:val="99"/>
    <w:semiHidden/>
    <w:unhideWhenUsed/>
    <w:rsid w:val="0099779D"/>
    <w:rPr>
      <w:rFonts w:ascii="Tahoma" w:hAnsi="Tahoma" w:cs="Tahoma"/>
      <w:sz w:val="16"/>
      <w:szCs w:val="16"/>
    </w:rPr>
  </w:style>
  <w:style w:type="character" w:customStyle="1" w:styleId="BalloonTextChar">
    <w:name w:val="Balloon Text Char"/>
    <w:basedOn w:val="DefaultParagraphFont"/>
    <w:link w:val="BalloonText"/>
    <w:uiPriority w:val="99"/>
    <w:semiHidden/>
    <w:rsid w:val="0099779D"/>
    <w:rPr>
      <w:rFonts w:ascii="Tahoma" w:hAnsi="Tahoma" w:cs="Tahoma"/>
      <w:sz w:val="16"/>
      <w:szCs w:val="16"/>
    </w:rPr>
  </w:style>
  <w:style w:type="paragraph" w:customStyle="1" w:styleId="Heading21">
    <w:name w:val="Heading #21"/>
    <w:basedOn w:val="Normal"/>
    <w:link w:val="Heading2"/>
    <w:uiPriority w:val="99"/>
    <w:rsid w:val="001D5530"/>
    <w:pPr>
      <w:shd w:val="clear" w:color="auto" w:fill="FFFFFF"/>
      <w:spacing w:after="1860" w:line="240" w:lineRule="atLeast"/>
      <w:outlineLvl w:val="1"/>
    </w:pPr>
    <w:rPr>
      <w:rFonts w:ascii="Century Schoolbook" w:hAnsi="Century Schoolbook" w:cs="Century Schoolbook"/>
      <w:b/>
      <w:bCs/>
      <w:sz w:val="28"/>
      <w:szCs w:val="28"/>
    </w:rPr>
  </w:style>
  <w:style w:type="character" w:customStyle="1" w:styleId="Heading2">
    <w:name w:val="Heading #2"/>
    <w:basedOn w:val="DefaultParagraphFont"/>
    <w:link w:val="Heading21"/>
    <w:uiPriority w:val="99"/>
    <w:rsid w:val="001D5530"/>
    <w:rPr>
      <w:rFonts w:ascii="Century Schoolbook" w:hAnsi="Century Schoolbook" w:cs="Century Schoolbook"/>
      <w:b/>
      <w:bCs/>
      <w:sz w:val="28"/>
      <w:szCs w:val="28"/>
      <w:shd w:val="clear" w:color="auto" w:fill="FFFFFF"/>
    </w:rPr>
  </w:style>
  <w:style w:type="paragraph" w:styleId="ListParagraph">
    <w:name w:val="List Paragraph"/>
    <w:basedOn w:val="Normal"/>
    <w:uiPriority w:val="34"/>
    <w:qFormat/>
    <w:rsid w:val="001D55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75BE5-F0E7-460A-B952-C428F549A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1557</Words>
  <Characters>8877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BT - Mécanique Industrielle – 2016 – T.P. Assemblage / Soudage – 1ère année</vt:lpstr>
    </vt:vector>
  </TitlesOfParts>
  <Company/>
  <LinksUpToDate>false</LinksUpToDate>
  <CharactersWithSpaces>10414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 - Mécanique Industrielle – 2016 – T.P. Assemblage / Soudage – 1ère année</dc:title>
  <dc:creator>user</dc:creator>
  <cp:lastModifiedBy>Gilbert</cp:lastModifiedBy>
  <cp:revision>2</cp:revision>
  <cp:lastPrinted>2016-09-05T07:15:00Z</cp:lastPrinted>
  <dcterms:created xsi:type="dcterms:W3CDTF">2016-09-05T07:40:00Z</dcterms:created>
  <dcterms:modified xsi:type="dcterms:W3CDTF">2016-09-05T07:40:00Z</dcterms:modified>
</cp:coreProperties>
</file>